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7B" w:rsidRDefault="00786A7B" w:rsidP="00786A7B">
      <w:pPr>
        <w:shd w:val="clear" w:color="auto" w:fill="FFFFFF"/>
        <w:spacing w:after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786A7B" w:rsidRDefault="00786A7B" w:rsidP="00786A7B">
      <w:pPr>
        <w:shd w:val="clear" w:color="auto" w:fill="FFFFFF"/>
        <w:spacing w:after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786A7B" w:rsidRDefault="00786A7B" w:rsidP="00786A7B">
      <w:pPr>
        <w:spacing w:after="0"/>
        <w:rPr>
          <w:rFonts w:ascii="Times New Roman" w:hAnsi="Times New Roman"/>
          <w:sz w:val="20"/>
          <w:szCs w:val="20"/>
        </w:rPr>
      </w:pPr>
    </w:p>
    <w:p w:rsidR="00786A7B" w:rsidRDefault="00786A7B" w:rsidP="00786A7B">
      <w:pPr>
        <w:spacing w:after="0"/>
        <w:rPr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3F3422" w:rsidRPr="00F94D22" w:rsidTr="003E1438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3422" w:rsidRPr="004E7648" w:rsidRDefault="003F3422" w:rsidP="003E1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  <w:b/>
                <w:bCs/>
              </w:rPr>
              <w:t>РАССМОТРЕНО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F3422" w:rsidRPr="004E7648" w:rsidRDefault="003F3422" w:rsidP="003E1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3F3422" w:rsidRPr="004E7648" w:rsidRDefault="003F3422" w:rsidP="003E1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Протокол №_ </w:t>
            </w:r>
            <w:proofErr w:type="gramStart"/>
            <w:r w:rsidRPr="004E7648">
              <w:rPr>
                <w:rFonts w:ascii="Times New Roman" w:hAnsi="Times New Roman" w:cs="Times New Roman"/>
              </w:rPr>
              <w:t>от</w:t>
            </w:r>
            <w:proofErr w:type="gramEnd"/>
            <w:r w:rsidRPr="004E7648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>__________</w:t>
            </w:r>
            <w:r w:rsidRPr="004E7648">
              <w:rPr>
                <w:rFonts w:ascii="Times New Roman" w:hAnsi="Times New Roman" w:cs="Times New Roman"/>
              </w:rPr>
              <w:t xml:space="preserve"> /</w:t>
            </w:r>
          </w:p>
          <w:p w:rsidR="003F3422" w:rsidRPr="004E7648" w:rsidRDefault="003F3422" w:rsidP="003E1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Руководитель МО</w:t>
            </w:r>
          </w:p>
          <w:p w:rsidR="003F3422" w:rsidRPr="004E7648" w:rsidRDefault="003F3422" w:rsidP="003E1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  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</w:t>
            </w:r>
            <w:r w:rsidRPr="004E7648">
              <w:rPr>
                <w:rFonts w:ascii="Times New Roman" w:hAnsi="Times New Roman" w:cs="Times New Roman"/>
              </w:rPr>
              <w:t>./</w:t>
            </w:r>
          </w:p>
          <w:p w:rsidR="003F3422" w:rsidRPr="004E7648" w:rsidRDefault="003F3422" w:rsidP="003E14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3F3422" w:rsidRPr="00F94D22" w:rsidRDefault="003F3422" w:rsidP="003E1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3422" w:rsidRPr="00F94D22" w:rsidRDefault="003F3422" w:rsidP="003E14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>СОГЛАСОВАНО</w:t>
            </w:r>
          </w:p>
          <w:p w:rsidR="003F3422" w:rsidRPr="00F94D22" w:rsidRDefault="003F3422" w:rsidP="003E14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Зам. директора по УВР</w:t>
            </w:r>
          </w:p>
          <w:p w:rsidR="003F3422" w:rsidRPr="00F94D22" w:rsidRDefault="003F3422" w:rsidP="003E14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  /</w:t>
            </w:r>
            <w:proofErr w:type="spellStart"/>
            <w:r w:rsidRPr="00F94D22">
              <w:rPr>
                <w:rFonts w:ascii="Times New Roman" w:eastAsia="Calibri" w:hAnsi="Times New Roman" w:cs="Times New Roman"/>
              </w:rPr>
              <w:t>Ярбилова</w:t>
            </w:r>
            <w:proofErr w:type="spellEnd"/>
            <w:r w:rsidRPr="00F94D22">
              <w:rPr>
                <w:rFonts w:ascii="Times New Roman" w:eastAsia="Calibri" w:hAnsi="Times New Roman" w:cs="Times New Roman"/>
              </w:rPr>
              <w:t xml:space="preserve"> Л.П./</w:t>
            </w:r>
          </w:p>
          <w:p w:rsidR="003F3422" w:rsidRPr="00F94D22" w:rsidRDefault="003F3422" w:rsidP="003E14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3F3422" w:rsidRPr="00F94D22" w:rsidRDefault="003F3422" w:rsidP="003E1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3F3422" w:rsidRPr="00F94D22" w:rsidRDefault="003F3422" w:rsidP="003E1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3F3422" w:rsidRPr="00F94D22" w:rsidRDefault="003F3422" w:rsidP="003E14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3422" w:rsidRPr="00F94D22" w:rsidRDefault="003F3422" w:rsidP="003E14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</w:t>
            </w:r>
            <w:r w:rsidRPr="00F94D22">
              <w:rPr>
                <w:rFonts w:ascii="Times New Roman" w:eastAsia="Calibri" w:hAnsi="Times New Roman" w:cs="Times New Roman"/>
                <w:b/>
                <w:bCs/>
              </w:rPr>
              <w:t xml:space="preserve"> УТВЕРЖДАЮ</w:t>
            </w:r>
          </w:p>
          <w:p w:rsidR="003F3422" w:rsidRPr="00060710" w:rsidRDefault="003F3422" w:rsidP="003E1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 xml:space="preserve">        Директор</w:t>
            </w:r>
            <w:r>
              <w:rPr>
                <w:rFonts w:ascii="Times New Roman" w:hAnsi="Times New Roman" w:cs="Times New Roman"/>
              </w:rPr>
              <w:t xml:space="preserve"> МБОУ «СОШ №48»</w:t>
            </w:r>
            <w:r w:rsidRPr="00F94D2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F3422" w:rsidRPr="00F94D22" w:rsidRDefault="003F3422" w:rsidP="003E14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_________  /Амирханова Р.М./</w:t>
            </w:r>
          </w:p>
          <w:p w:rsidR="003F3422" w:rsidRPr="00F94D22" w:rsidRDefault="003F3422" w:rsidP="003E143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3F3422" w:rsidRPr="00F94D22" w:rsidRDefault="003F3422" w:rsidP="003E1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3F3422" w:rsidRPr="00F94D22" w:rsidRDefault="003F3422" w:rsidP="003E1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3F3422" w:rsidRPr="00F94D22" w:rsidRDefault="003F3422" w:rsidP="003E14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4D22">
              <w:rPr>
                <w:rFonts w:ascii="Times New Roman" w:eastAsia="Calibri" w:hAnsi="Times New Roman" w:cs="Times New Roman"/>
              </w:rPr>
              <w:t>«___»____________ 20___ г</w:t>
            </w:r>
          </w:p>
          <w:p w:rsidR="003F3422" w:rsidRPr="00F94D22" w:rsidRDefault="003F3422" w:rsidP="003E1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786A7B" w:rsidRDefault="00786A7B" w:rsidP="00786A7B">
      <w:pPr>
        <w:spacing w:after="0"/>
        <w:rPr>
          <w:sz w:val="20"/>
          <w:szCs w:val="20"/>
          <w:lang w:eastAsia="ar-SA"/>
        </w:rPr>
      </w:pPr>
    </w:p>
    <w:p w:rsidR="00786A7B" w:rsidRDefault="00786A7B" w:rsidP="00786A7B">
      <w:pPr>
        <w:autoSpaceDE w:val="0"/>
        <w:autoSpaceDN w:val="0"/>
        <w:adjustRightInd w:val="0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</w:p>
    <w:p w:rsidR="00786A7B" w:rsidRDefault="00786A7B" w:rsidP="00786A7B">
      <w:pPr>
        <w:autoSpaceDE w:val="0"/>
        <w:autoSpaceDN w:val="0"/>
        <w:adjustRightInd w:val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</w:p>
    <w:p w:rsidR="00786A7B" w:rsidRDefault="00786A7B" w:rsidP="00786A7B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786A7B" w:rsidRDefault="00786A7B" w:rsidP="00786A7B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786A7B" w:rsidRDefault="00786A7B" w:rsidP="00786A7B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786A7B" w:rsidRDefault="00786A7B" w:rsidP="00786A7B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786A7B" w:rsidRDefault="00786A7B" w:rsidP="00786A7B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по  музыке</w:t>
      </w:r>
    </w:p>
    <w:p w:rsidR="00786A7B" w:rsidRPr="003F3422" w:rsidRDefault="00786A7B" w:rsidP="00786A7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F3422">
        <w:rPr>
          <w:rFonts w:ascii="Times New Roman" w:hAnsi="Times New Roman" w:cs="Times New Roman"/>
          <w:b/>
          <w:bCs/>
          <w:sz w:val="36"/>
          <w:szCs w:val="36"/>
        </w:rPr>
        <w:t>для  6  класса</w:t>
      </w:r>
    </w:p>
    <w:p w:rsidR="00786A7B" w:rsidRPr="003F3422" w:rsidRDefault="00786A7B" w:rsidP="00786A7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F3422">
        <w:rPr>
          <w:rFonts w:ascii="Times New Roman" w:hAnsi="Times New Roman" w:cs="Times New Roman"/>
          <w:b/>
          <w:bCs/>
          <w:sz w:val="36"/>
          <w:szCs w:val="36"/>
        </w:rPr>
        <w:t>на 2017-2018 учебный год</w:t>
      </w:r>
    </w:p>
    <w:p w:rsidR="00786A7B" w:rsidRPr="003F3422" w:rsidRDefault="00786A7B" w:rsidP="00786A7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86A7B" w:rsidRPr="003F3422" w:rsidRDefault="00786A7B" w:rsidP="00786A7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786A7B" w:rsidRDefault="00786A7B" w:rsidP="00786A7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3F3422" w:rsidRDefault="003F3422" w:rsidP="00786A7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3F3422" w:rsidRDefault="003F3422" w:rsidP="00786A7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3F3422" w:rsidRDefault="003F3422" w:rsidP="00786A7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3F3422" w:rsidRPr="003F3422" w:rsidRDefault="003F3422" w:rsidP="00786A7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786A7B" w:rsidRDefault="00786A7B" w:rsidP="00786A7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F3422" w:rsidRDefault="003F3422" w:rsidP="00786A7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F3422" w:rsidRPr="003F3422" w:rsidRDefault="003F3422" w:rsidP="00786A7B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86A7B" w:rsidRPr="003F3422" w:rsidRDefault="00786A7B" w:rsidP="003F342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34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F342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F3422">
        <w:rPr>
          <w:rFonts w:ascii="Times New Roman" w:hAnsi="Times New Roman" w:cs="Times New Roman"/>
          <w:sz w:val="28"/>
          <w:szCs w:val="28"/>
        </w:rPr>
        <w:t>Разработала</w:t>
      </w:r>
      <w:r w:rsidR="003F3422" w:rsidRPr="003F3422">
        <w:rPr>
          <w:rFonts w:ascii="Times New Roman" w:hAnsi="Times New Roman" w:cs="Times New Roman"/>
          <w:sz w:val="28"/>
          <w:szCs w:val="28"/>
        </w:rPr>
        <w:t xml:space="preserve"> учитель музыки:</w:t>
      </w:r>
      <w:r w:rsidR="003F3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422" w:rsidRPr="003F3422">
        <w:rPr>
          <w:rFonts w:ascii="Times New Roman" w:hAnsi="Times New Roman" w:cs="Times New Roman"/>
          <w:b/>
          <w:sz w:val="32"/>
          <w:szCs w:val="32"/>
          <w:u w:val="single"/>
        </w:rPr>
        <w:t>Карибова</w:t>
      </w:r>
      <w:proofErr w:type="spellEnd"/>
      <w:r w:rsidR="003F3422" w:rsidRPr="003F3422">
        <w:rPr>
          <w:rFonts w:ascii="Times New Roman" w:hAnsi="Times New Roman" w:cs="Times New Roman"/>
          <w:b/>
          <w:sz w:val="32"/>
          <w:szCs w:val="32"/>
          <w:u w:val="single"/>
        </w:rPr>
        <w:t xml:space="preserve"> Б.А.</w:t>
      </w:r>
    </w:p>
    <w:p w:rsidR="00786A7B" w:rsidRPr="003F3422" w:rsidRDefault="00786A7B" w:rsidP="003F342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34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F34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3F3422" w:rsidRDefault="003F3422" w:rsidP="00786A7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F3422" w:rsidRDefault="003F3422" w:rsidP="00786A7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F3422" w:rsidRPr="003F3422" w:rsidRDefault="003F3422" w:rsidP="00786A7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86A7B" w:rsidRPr="003F3422" w:rsidRDefault="00786A7B" w:rsidP="00786A7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86A7B" w:rsidRPr="003F3422" w:rsidRDefault="00786A7B" w:rsidP="003F34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F3422">
        <w:rPr>
          <w:rFonts w:ascii="Times New Roman" w:hAnsi="Times New Roman" w:cs="Times New Roman"/>
        </w:rPr>
        <w:t>г. Махачкала  2017 г.</w:t>
      </w:r>
    </w:p>
    <w:p w:rsidR="00786A7B" w:rsidRPr="003F3422" w:rsidRDefault="00786A7B" w:rsidP="00105F79">
      <w:pPr>
        <w:shd w:val="clear" w:color="auto" w:fill="FFFFFF"/>
        <w:spacing w:after="0" w:line="240" w:lineRule="auto"/>
        <w:ind w:left="284" w:right="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05F79" w:rsidRPr="00105F79" w:rsidRDefault="00105F79" w:rsidP="00105F79">
      <w:pPr>
        <w:shd w:val="clear" w:color="auto" w:fill="FFFFFF"/>
        <w:spacing w:after="0" w:line="240" w:lineRule="auto"/>
        <w:ind w:left="284" w:right="58"/>
        <w:jc w:val="center"/>
        <w:rPr>
          <w:rFonts w:ascii="Arial" w:eastAsia="Times New Roman" w:hAnsi="Arial" w:cs="Arial"/>
          <w:color w:val="000000"/>
        </w:rPr>
      </w:pPr>
      <w:r w:rsidRPr="00105F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  записка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 программа по  музыке для учащихся  6-х классов  составлена в соответствии с нормативными документами: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1.Федеральным законом от 29 декабря 2012 года № 273-ФЗ «Об образовании в Российской Федерации»;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ФГОС основного общего образования (утвержден приказом от 17 декабря 2010 года №1897 (зарегистрирован Минюстом России 01 февраля 2011 года №19644).</w:t>
      </w:r>
      <w:proofErr w:type="gramEnd"/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3. Образовательной  программой образовательного учреждения;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4. Положением о рабочей  программе педагога, реализующего ФГОС второго поколения.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разработана с учётом программы к завершённой предметной линии учебников по музыке для 5-8 классов «Музыка», М.: «Дрофа», 2012г.  под редакцией   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Т.И.Науменко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В.В.Алеев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и ориентирована на использование учебника «Музыка. 6класс»,</w:t>
      </w:r>
      <w:r w:rsidRPr="00E03D12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М.: «Дрофа», 2013г., который включён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 (приказ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31 марта 2014 г. № 253).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курса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05F79" w:rsidRPr="00E03D12" w:rsidRDefault="00105F79" w:rsidP="00105F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- формирование музыкальной культуры учащихся как неотъемлемой части духовной культуры;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курса: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 формирование основ музыкальной культуры обучающихся как неотъемлемой части их 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 развитие общих  музыкальных способностей  обучающихся, а также 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  музыкальных образов;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музицирование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, драматизация музыкальных произведений, импровизация, музыкально-пластическое движение и др.);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 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 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 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Структуру программы 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                           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Общая характеристика учебного курса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учебный курс занимает важное место в системе общего образования, потому что содержание обучения ориентировано на целенаправленную организацию и планомерное формирование музыкальной учебной деятельности, способствующей личностному, коммуникативному, познавательному  и социальному развитию растущего человека. Предмет «Музыка», развивая умение учиться, призван  формировать у ребёнка современную картину мира.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Особенность построения курса состоит в том, что  основная  школа  обусловлена спецификой музыкального искусства как социального явления, задачами художественного образования и воспитания и многолетними традициями отечественной педагогики. Сформированные навыки активного диалога  с музыкальным искусством становятся основой процесса обобщения и переосмысления накопленного эстетического опыта.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Место учебного курса в учебном плане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Федеральный базисный учебный план для образовательных учреждений Российской Федерации предусматривает обязательное изучение музыки </w:t>
      </w:r>
      <w:r w:rsidRPr="00E03D12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в 6 классе в объёме  35 часов, в неделю-1час.</w:t>
      </w:r>
    </w:p>
    <w:p w:rsidR="00105F79" w:rsidRPr="00E03D12" w:rsidRDefault="00105F79" w:rsidP="00105F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proofErr w:type="spellStart"/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учебного курса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Личностные результаты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отражаются в индивидуальных качественных свойствах учащихся, которые они должны приобрести  в процессе освоения учебного предмета «Музыка»: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художественного вкуса как способности чувствовать и воспринимать музыкальное искусство во всём многообразии его видов и жанров;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принятие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мультикультурной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картины современного мира;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музыкальной культуры как неотъемлемой части духовной культуры;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самостоятельной работы при выполнении учебных и творческих задач;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осознанному выбору дальнейшей образовательной системы;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познавать мир через музыкальные формы и образы.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</w:t>
      </w:r>
      <w:proofErr w:type="spellStart"/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изучения в музыке в основной школе: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-анализ собственной учебной деятельности и внесение необходимых корректив для достижения запланированных результатов;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-проявление творческой инициативы и самостоятельности в процессе овладения учебными действиями;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-оценивание современной культурной и музыкальной жизни общества и видение своего предназначения в ней;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-размышление о воздействии музыки на человека, ее взаимосвязи с жизнью и другими видами искусства;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-использование разных источников информации; стремление к самостоятельному общению с искусством и художественному самообразованию;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-определение целей и задач собственной музыкальной деятельности, выбор средств и способов ее успешного осуществления в реальных жизненных ситуациях;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-применение полученных знаний о музыке как виде искусства для решения разнообразных художественно-творческих задач.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Предметные результаты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284" w:right="58" w:firstLine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Предметными результатами изучения музыки являются: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-общее представление о роли музыкального искусства в жизни общества и каждого отдельного человека;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-осознанное восприятие конкретных музыкальных произведений и различных событий в мире музыки;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-устойчивый интерес к музыке, художественным традициям своего народа, различным видам музыкально-творческой деятельности;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-понимание интонационно-образной природы музыкального искусства, средств художественной выразительности;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-применение специальной терминологии для классификации различных явлений музыкальной культуры;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-постижение музыкальных и культурных традиций своего народа и разных народов мира;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-расширение и обогащение опыта в разнообразных видах  музыкально-творческой деятельности, включая информационно-коммуникационные технологии;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-освоение знаний о музыке, овладение практическими умениями и навыками для реализации собственного творческого потенциала.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ind w:left="58"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    Содержание учебного курса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года: «В чём сила музыки»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№1.  Музыка души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проблемы, связанной с изучением главной темы года. Важнейшие аспекты эмоционального воздействия музыки на человека.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№2.  Наш вечный спутник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Мир музыки, сопровождающий человека на протяжении всей его жизни. Мир вещей и мир музыки (соотнесение материального и духовного в жизни человека).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№3.  Искусство и фантазия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Реальность и фантазия в жизни человека. Претворение творческого воображения в произведениях искусства (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примере «Вальса-фантазии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» М. Глинки).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№4.  Искусство – память человечества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Возвращение к темам, сюжетам и образам в произведениях искусства разных времён. Легенда о Лете и Мнемозине. Ощущение времени в произведениях искусства (на примере пьесы «Старый замок» из фортепианного цикла «Картинки с выставки» М. Мусоргского). Важнейшие эпохи в истории культуры.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№5.  В чём сила музыки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 всеобщего воздействия музыки (на примере второй части Симфонии № 7 Л. Бетховена и Антракта к III действию из оперы «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Лоэнгрин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» Р. Вагнера).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№6. Волшебная сила музыки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музыки и музыкантов в эпоху античности. Многоплановость художественных смыслов в музыке оркестрового ноктюрна «Сирены» К. Дебюсси.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 №7-8. Музыка объединяет людей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Созидательная сила музыки (на примере мифа о строительстве города Фивы). Преобразующее воздействие музыки (на примере оды Пиндара). Идея человечества и человечности в Симфонии № 9 Л. Бетховена.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№9. Урок-обобщение по теме «Тысяча миров музыки»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произведений, звучавших в I четверти (слушание).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Исполнение песен по выбору обучающихся. Тест и  викторина по теме «Тысяча миров музыки».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№10.  Единство музыкального произведения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В чём проявляются традиции и новаторство в музыкальном произведении. Средства музыкальной выразительности, их роль в создании музыкального произведения (на примере Антракта к III действию из оперы «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Лоэнгрин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» Р. Вагнера).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№11.  «Вначале был ритм»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Многообразные проявления ритма в окружающем мире. Ритм – изначальная форма связи человека с жизнью. Порядок, симметрия – коренные свойства ритма. Жанровая специфика музыкальных ритмов: ритм вальса (на примере вальса И. Штрауса «Сказки Венского леса»).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№12-13. О чём рассказывает музыкальный ритм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Разнообразие претворения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трехдольности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танцевальных жанрах. Своеобразие ритма мазурки (на примере мазурки си-бемоль мажор, соч. 7 № 1 Ф. Шопена). Церемонная поступь, выраженная в музыке полонеза (на примере полонеза ля мажор, соч. 40 № 1 Ф. Шопена). Разнообразие претворения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трёхдольности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танцевальных жанрах.  Претворение испанских народных ритмов в Болеро М. Равеля.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№14.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Диалог метра и ритма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Отличие между метром и ритмом. Особенности взаимодействия между метром и ритмом в «Танце с саблями» из балета «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Гаянэ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» А. Хачатуряна. Роль ритмической интонации в Симфонии № 5 Л. Бетховена.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Урок №15-16. </w:t>
      </w:r>
      <w:proofErr w:type="gramStart"/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</w:t>
      </w:r>
      <w:proofErr w:type="gramEnd"/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адажио к престо.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темпы в музыке. Зависимость музыкального темпа от характера музыкального произведения. Медленные величественные темпы как выразители углубленных образов (на примере органной хоральной прелюдии «Я взываю к Тебе, Господи» И. С. Баха). Зажигательный народный танец Италии тарантелла (на примере «Неаполитанской тарантеллы»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Дж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. Россини). Изменения темпов в музыкальных произведениях (на примере фрагмента «Поет зима» из «Поэмы памяти Сергея Есенина» Г. Свиридова).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№17. «Мелодия – душа музыки»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Мелодия – важнейшее средство музыкальной выразительности. Мелодия как синоним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прекрасного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. Проникновенность лирической мелодии в «Серенаде» Ф. Шуберта.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№18. «Мелодией одной звучат печаль и радость»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Свет и радость в «Маленькой ночной серенаде» В. А. Моцарта.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Разноплановость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художественных образов в творчестве Моцарта. Выражение скорби и печали в Реквиеме В. А. Моцарта (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примере «Лакримоза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» из Реквиема В. А. Моцарта).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№19. Мелодия «угадывает» нас самих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национальных культур в музыкальных произведениях. «Русское» в балете «Щелкунчик» П. Чайковского. Сила чувств, глубокая эмоциональность мелодий П. Чайковского (на примере Па-де-де из балета «Щелкунчик).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№20. Что такое гармония в музыке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Многозначность понятия гармония. Что такое гармония в музыке. Покой и равновесие музыкальной гармонии в Прелюдии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мажор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I тома «Хорошо темперированного клавира» И. С. Баха.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№21. Два начала гармонии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Гармония как единство противоположных начал. Миф о Гармонии. Двойственная природа музыкальной гармонии (взаимодействия мажора и минора, устойчивых и неустойчивых аккордов). Игра «света» и «тени» в Симфонии № 40 В. А. Моцарта.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№22. Как могут проявляться выразительные возможности гармонии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Гармония как важнейший фактор музыкальной драматургии в опере Ж. Бизе «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Кармен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». Применение композитором метода «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забегания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вперёд» в увертюре произведения; роль темы роковой страсти в дальнейшем развитии оперы. Ладовый контраст между темами увертюры и темой роковой страсти. (Содержание данной темы следует рассматривать одновременно и как первое введение в тему 7 класса «Музыкальная драматургия».)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№23. Красочность музыкальной гармонии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Усиление красочности музыкальной гармонии в произведениях, написанных на сказочно-фантастические сюжеты. Мозаика красок и звуков в «Шествии чуд морских» из оперы «Садко» Н. Римского-Корсакова. Всегда ли гармонична музыкальная гармония. Что такое дисгармония? Причины ее возникновения.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№24 Мир образов полифонической музыки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 понятия полифония. Выдающиеся композиторы-полифонисты. Эмоциональный строй полифонической музыки. Полифоническая музыка в храме. Жанр канона; его отличительные особенности. Полифонический прием «имитация» (на примере канона В. А. Моцарта «Да будет мир»).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№25. Философия фуги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Фуга как высшая форма полифонических произведений. Интеллектуальный смысл жанра фуги. Круг образов, получивший воплощение в жанре фуги.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И. С. Бах. Органная токката и фуга ре минор.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№26. Какой бывает музыкальная фактура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Фактура как способ изложения музыки. Различные варианты фактурного воплощения (на примере фрагментов нотной записи в учебнике, с. 99 – 100). Одноголосная фактура (на примере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 песни Леля из оперы «Снегурочка» Н. Римского-Корсакова). Мелодия с сопровождением (на примере романса С. Рахманинова «Сирень»). «Фактурный узор»: зрительное сходство фактурного рисунка в аккомпанементе с формой цветка сирени.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№27. Пространство фактуры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Стремительное движение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фигурационной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фактуры в романсе С. Рахманинова «Весенние воды». Пространство фактуры во фрагменте «Утро в горах» из оперы «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Кармен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» Ж. Бизе.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Урок №28. Тембры – музыкальные краски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Выражение настроений окружающего мира в музыке через тембры. Характерность тембров скрипки (на примере темы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Шехеразады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симфонический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сюиты «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Шехеразада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Н. Римского-Корсакова и Полета шмеля из оперы «Сказка о царе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» Н. Римского-Корсакова); виолончели (на примере Вокализа С. Рахманинова в переложении для виолончели и фортепиано); флейты (на примере «Шутки» из сюиты № 2 для оркестра И. С. Баха).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№29. Соло и тутти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Сочетания тембров музыкальных инструментов. Симфонический оркестр, его инструментальные группы. Выразительные и изобразительные возможности отдельных тембров и тембровых сочетаний (на примере фрагмента «Три чуда» из оперы «Сказка о царе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» Н. Римского-Корсакова).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№30. Громкость и тишина в музыке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Выражение композиторами звуков природы в музыкальной динамике.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Динамические нарастания и спады в Шестой «Пасторальной» симфонии Л. Бетховена (на примере IV части «Гроза».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Буря»).</w:t>
      </w:r>
      <w:proofErr w:type="gramEnd"/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№31. Тонкая палитра оттенков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Выразительные возможности динамики в литературе и музыке. Роль динамических нюансов в создании образа лунной ночи (на примере пьесы К. Дебюсси «Лунный свет»). Изобразительная роль динамики при характеристике музыкальных персонажей (на примере фрагмента произведения «Пробуждение птиц» О.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Мессиана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№32-33. По законам красоты.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Преобразующее значение музыки. Необходимость сохранения и укрепления духовных запросов человека. Выражение в музыке правды, красоты и гармонии (на примере пьесы </w:t>
      </w:r>
      <w:r w:rsidRPr="00E03D12">
        <w:rPr>
          <w:rFonts w:ascii="Cambria Math" w:eastAsia="Times New Roman" w:hAnsi="Cambria Math" w:cs="Times New Roman"/>
          <w:color w:val="000000"/>
          <w:sz w:val="24"/>
          <w:szCs w:val="24"/>
        </w:rPr>
        <w:t>≪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Лебедь</w:t>
      </w:r>
      <w:r w:rsidRPr="00E03D12">
        <w:rPr>
          <w:rFonts w:ascii="Cambria Math" w:eastAsia="Times New Roman" w:hAnsi="Cambria Math" w:cs="Times New Roman"/>
          <w:color w:val="000000"/>
          <w:sz w:val="24"/>
          <w:szCs w:val="24"/>
        </w:rPr>
        <w:t>≫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из фортепианного цикла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«К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арнавал животных» К. Сен-Санса). Различный смысл выражений «сл</w:t>
      </w:r>
      <w:r w:rsidRPr="00E03D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шать музыку» и «сл</w:t>
      </w:r>
      <w:r w:rsidRPr="00E03D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шать музыку». Драматургическая роль музыки в театральных спектаклях, кинофильмах, телевизионных передачах. Выражение глубины и благородства художественного образа в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дажио Т.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Альбинони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. Созидание по законам красоты.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№34. Музыка радостью нашей стала.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№35. Заключительный урок по теме года «В чём сила музыки».</w:t>
      </w:r>
    </w:p>
    <w:p w:rsidR="00105F79" w:rsidRPr="00E03D12" w:rsidRDefault="00105F79" w:rsidP="00105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обсуждение вопросов, обобщающих главную тему года: «В чём сила музыки?»; «Музыка воспитывает в человеке доброе и светлое»; «В чём причина долговечности искусства?».</w:t>
      </w:r>
    </w:p>
    <w:p w:rsidR="006208D4" w:rsidRPr="00E03D12" w:rsidRDefault="00105F79" w:rsidP="006208D4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03D12">
        <w:rPr>
          <w:b/>
          <w:bCs/>
          <w:color w:val="000000"/>
        </w:rPr>
        <w:t>    </w:t>
      </w:r>
      <w:r w:rsidR="006208D4" w:rsidRPr="00E03D12">
        <w:rPr>
          <w:b/>
          <w:bCs/>
          <w:color w:val="000000"/>
        </w:rPr>
        <w:t>Содержание курса</w:t>
      </w:r>
    </w:p>
    <w:tbl>
      <w:tblPr>
        <w:tblW w:w="859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89"/>
        <w:gridCol w:w="4340"/>
        <w:gridCol w:w="2868"/>
      </w:tblGrid>
      <w:tr w:rsidR="006208D4" w:rsidRPr="00E03D12" w:rsidTr="006208D4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95ac6c5016a3caf507c00ed0e44e77a09196b9bf"/>
            <w:bookmarkStart w:id="1" w:name="2"/>
            <w:bookmarkEnd w:id="0"/>
            <w:bookmarkEnd w:id="1"/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6208D4" w:rsidRPr="00E03D12" w:rsidRDefault="006208D4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  <w:p w:rsidR="006208D4" w:rsidRPr="00E03D12" w:rsidRDefault="006208D4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6208D4" w:rsidRPr="00E03D12" w:rsidTr="006208D4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Преобразующая сила музыки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ч</w:t>
            </w:r>
          </w:p>
        </w:tc>
      </w:tr>
      <w:tr w:rsidR="006208D4" w:rsidRPr="00E03D12" w:rsidTr="006208D4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чём сила музыки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ч</w:t>
            </w:r>
          </w:p>
        </w:tc>
      </w:tr>
      <w:tr w:rsidR="006208D4" w:rsidRPr="00E03D12" w:rsidTr="006208D4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8D4" w:rsidRPr="00E03D12" w:rsidRDefault="006208D4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 35 ч</w:t>
            </w:r>
          </w:p>
        </w:tc>
      </w:tr>
    </w:tbl>
    <w:p w:rsidR="006208D4" w:rsidRPr="00E03D12" w:rsidRDefault="006208D4" w:rsidP="006208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С первых уроков музыки школьники учатся слышать даже в самом простом произведении небольшую частичку жизни. Постепенно они проникаются сознанием – музыка может воплощать всё, что связано с человеком: выражает его чувства, мысли, изображает характер, поступки.</w:t>
      </w:r>
    </w:p>
    <w:p w:rsidR="006208D4" w:rsidRPr="00E03D12" w:rsidRDefault="006208D4" w:rsidP="006208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Учащиеся 6 класса в течение учебного года рассматривают связь музыки с жизнью с других позиций: если музыка рождается жизнью, то она и сама способна воздействовать на жизнь, но только через человека. В этом её преобразующая сила.</w:t>
      </w:r>
    </w:p>
    <w:p w:rsidR="006208D4" w:rsidRPr="00E03D12" w:rsidRDefault="006208D4" w:rsidP="006208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Учитель музыки обогащает представления шестиклассников о жизненном содержании музыки через осознание её преобразующей роли, таким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образом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расширяет представления учащихся о роли музыки в жизни человека, в жизни человеческого общества, помогает осознать, в чём её сила, какая бывает музыка.</w:t>
      </w:r>
    </w:p>
    <w:p w:rsidR="006208D4" w:rsidRPr="00E03D12" w:rsidRDefault="006208D4" w:rsidP="006208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Кроме того, обогащая музыкальный опыт учеников, учитель заботится о формировании музыкально-эстетического вкуса учащихся, помогает им ответить на вопрос: в чём заключается способность музыки оказывать влияние на человека?</w:t>
      </w:r>
    </w:p>
    <w:p w:rsidR="006208D4" w:rsidRPr="00E03D12" w:rsidRDefault="006208D4" w:rsidP="006208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     Учащиеся, из урока в 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урок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накапливая свои знания и расширяя музыкальные впечатления, к концу учебного года приходят к выводу: «Сила воздействия музыки определяется двумя качествами: красотой и правдой, воплощёнными композиторами с помощью средств художественной выразительности».</w:t>
      </w:r>
    </w:p>
    <w:p w:rsidR="006208D4" w:rsidRPr="00E03D12" w:rsidRDefault="006208D4" w:rsidP="006208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Для этого на уроках создаются проблемно-поисковые ситуации, когда перед учащимися ставятся различные творческие задания (например, какими выразительными средствами композитор передаёт радостное восприятие весны, взволнованность чу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вств в т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еме «Единство содержания и формы – красота музыки», показывает борьбу двух противоборствующих сил – добра и зла, торжество светлых и высоких идей и др.).</w:t>
      </w:r>
    </w:p>
    <w:p w:rsidR="006208D4" w:rsidRPr="00E03D12" w:rsidRDefault="006208D4" w:rsidP="006208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Выполнение творческих заданий предполагает анализ музыки, что заставляет ребят вслушиваться в произведение, следить за изменением звучания и развитием музыкального образа, осознавать свои впечатления и делать выводы.</w:t>
      </w:r>
    </w:p>
    <w:p w:rsidR="006208D4" w:rsidRPr="00E03D12" w:rsidRDefault="006208D4" w:rsidP="006208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Для формирования эмоциональной отзывчивости и представлений о выразительности языка музыки используется метод сравнения разнохарактерных и схожих произведений, сопоставительный анализ одного и того же произведения при умышленном изменении музыкального образа (использование, например, вместо мажорного минорный лад, вместо пунктирного ритма равные длительности, вместо быстрого темпа медленный и т.п.).</w:t>
      </w:r>
      <w:proofErr w:type="gramEnd"/>
    </w:p>
    <w:p w:rsidR="006208D4" w:rsidRPr="00E03D12" w:rsidRDefault="006208D4" w:rsidP="006208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Уроки предполагают широкое творческое использование учителем разнообразного музыкального и теоретического материала (интересные очерки и рассказы о жизни композиторов, исполнителей, письма, отзывы, уникальные факты, подтверждающие силу и значимость влияния музыки на человека, а через него – на жизнь, традиционные примеры мировой музыкальной классики).</w:t>
      </w:r>
    </w:p>
    <w:p w:rsidR="006208D4" w:rsidRPr="00E03D12" w:rsidRDefault="006208D4" w:rsidP="00620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 основных  знаний и умений учащихся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Учащиеся должны знать: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 в чём состоит сила музыки;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 главные выразительные средства музыки;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 взаимодействие между музыкой и другими видами искусства;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 навыки вокально-хоровой деятельности.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Учащиеся должны уметь: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в прослушанном музыкальном произведении его главные выразительные средства;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 отразить своё понимание художественного воздействия музыкальных сре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р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азмышлениях о музыке;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взаимодействия между музыкой и другими видами искусства, а также между музыкой и жизнью на основе знаний, приобретённых из учебника для 6 класса;</w:t>
      </w:r>
    </w:p>
    <w:p w:rsidR="006208D4" w:rsidRPr="00E03D12" w:rsidRDefault="006208D4" w:rsidP="00620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проявлять навыки вокально-хоровой деятельности (исполнение </w:t>
      </w:r>
      <w:proofErr w:type="spellStart"/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одно-двухголосных</w:t>
      </w:r>
      <w:proofErr w:type="spellEnd"/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произведений с аккомпанементом, умение исполнять более сложные ритмические рисунки – синкопы, ломбардский ритм,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остинатный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ритм).</w:t>
      </w:r>
    </w:p>
    <w:p w:rsidR="003F3422" w:rsidRDefault="003F3422" w:rsidP="00620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3422" w:rsidRPr="00E03D12" w:rsidRDefault="003F3422" w:rsidP="003F34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</w:t>
      </w:r>
      <w:proofErr w:type="spellEnd"/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методический</w:t>
      </w:r>
      <w:proofErr w:type="gramEnd"/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комплект</w:t>
      </w:r>
    </w:p>
    <w:p w:rsidR="003F3422" w:rsidRPr="00E03D12" w:rsidRDefault="003F3422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учащихся:</w:t>
      </w:r>
    </w:p>
    <w:p w:rsidR="003F3422" w:rsidRPr="00E03D12" w:rsidRDefault="003F3422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- Учебник</w:t>
      </w:r>
      <w:proofErr w:type="gram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 И.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Науменко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 В.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Алеев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. «Музыка» 6 класс М «Дрофа» 2004;</w:t>
      </w:r>
    </w:p>
    <w:p w:rsidR="003F3422" w:rsidRPr="00E03D12" w:rsidRDefault="003F3422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Рабочая  тетрадь: Т. И.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Науменко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 В.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Алеев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. «Музыка» 6 класс. «Дневник    музыкальных наблюдений». М «Дрофа» 2004;</w:t>
      </w:r>
    </w:p>
    <w:p w:rsidR="003F3422" w:rsidRPr="00E03D12" w:rsidRDefault="003F3422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учителя:</w:t>
      </w:r>
    </w:p>
    <w:p w:rsidR="003F3422" w:rsidRPr="00E03D12" w:rsidRDefault="003F3422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1. О.П.Власенко. Музыка. 6 класс. Поурочные планы. Волгоград: Учитель, 2012.</w:t>
      </w:r>
    </w:p>
    <w:p w:rsidR="003F3422" w:rsidRPr="00E03D12" w:rsidRDefault="003F3422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Т. И.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Науменко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 В. </w:t>
      </w:r>
      <w:proofErr w:type="spellStart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Алеев</w:t>
      </w:r>
      <w:proofErr w:type="spellEnd"/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. «Музыка». 6 класс. Нотная хрестоматия с методическими рекомендациями для учителя М.: «Дрофа», 2004;</w:t>
      </w:r>
    </w:p>
    <w:p w:rsidR="003F3422" w:rsidRPr="00E03D12" w:rsidRDefault="003F3422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color w:val="000000"/>
          <w:sz w:val="24"/>
          <w:szCs w:val="24"/>
        </w:rPr>
        <w:t>3. Фонохрестоматия.</w:t>
      </w:r>
    </w:p>
    <w:p w:rsidR="003F3422" w:rsidRDefault="003F3422" w:rsidP="00620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3422" w:rsidRDefault="003F3422" w:rsidP="00620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3422" w:rsidRDefault="003F3422" w:rsidP="00620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3422" w:rsidRDefault="003F3422" w:rsidP="00620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3422" w:rsidRDefault="003F3422" w:rsidP="00620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3422" w:rsidRDefault="003F3422" w:rsidP="00620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8D4" w:rsidRPr="003F3422" w:rsidRDefault="006208D4" w:rsidP="006208D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34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Календарно-тематическое планирование</w:t>
      </w:r>
    </w:p>
    <w:tbl>
      <w:tblPr>
        <w:tblW w:w="96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98"/>
        <w:gridCol w:w="1820"/>
        <w:gridCol w:w="709"/>
        <w:gridCol w:w="4536"/>
        <w:gridCol w:w="992"/>
        <w:gridCol w:w="927"/>
      </w:tblGrid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3ff04ce0836f13d9f0f47d54bea7667eca0604a5"/>
            <w:bookmarkStart w:id="3" w:name="3"/>
            <w:bookmarkEnd w:id="2"/>
            <w:bookmarkEnd w:id="3"/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3F3422" w:rsidRPr="00E03D12" w:rsidRDefault="003F3422" w:rsidP="003F342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 </w:t>
            </w:r>
          </w:p>
          <w:p w:rsidR="003F3422" w:rsidRPr="00E03D12" w:rsidRDefault="003F3422" w:rsidP="003F342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план.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 </w:t>
            </w:r>
          </w:p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факт.</w:t>
            </w: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чём сила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И.Штраус. Полька «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Трик-трак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 С.Рахманинов</w:t>
            </w:r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релюдия соль минор; Г.Струве, сл.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К.Ибряева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«Школьный корабль»; Г.Струве, сл.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В.Семернина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«Музыка всегда с тобой»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вечный спутник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«Матушка, что </w:t>
            </w:r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полей пыльно» М.Матвеева; «Вальс» Жака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Бреля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«Школьный корабль» Г.Струве, сл.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К.Ибряева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«Музыка» Г.Струве, сл. И.Исаковой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– 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только жизнь учит понимать искусство, но и само искусство учит понимать жизнь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Вальсы – «Сентиментальный» П.И. Чайковского; «Блестящий Ф. Шопена; «Песня о дружбе В.Иванова (исполнение); «Мальчишки и девчонки» А.Островского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– душа времени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Глюк</w:t>
            </w:r>
            <w:proofErr w:type="spellEnd"/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«Мелодия»; русские народные песни «Светит месяц» и «Дубинушка»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Мелодии, звучавшие много веков назад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М.П.Мусоргский «Старый замок»; К.Дебюсси «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Сиринкс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 Г.Струве, сл. В.Викторова Спасибо вам, учителя»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бывает музыка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П.И.Чайковский. Симфония № 6, 2-я часть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– огромная сила, способная преображать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П.И.Чайковский. Симфония № 6; «Школьный корабль» Г.Струве,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К.Ибряева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бывает музыка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Глюк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фрагменты музыки «Орфей и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Эвридика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 К Дебюсси «Сирены»; Г.Струве, сл. В.Викторова «Спасибо вам, учителя»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добра и зла, горя и радости в музыке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песни; известные и любимые песни разных периодов; стилизованные народные мелодии в произведениях П.И. Чайковского, М.И.Глинки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зла, горя и радости в муз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Бетховен. Симфония №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добра и зла, горя и радости в музыке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С.С.Прокофьев. Опера «Повесть о настоящем человеке», кантата «Александр Невский»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Устремление музыки - только ввысь, только к свету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Л.Бетховен. Симфония № 5; Г.Струве, сл. Н.Соловьёвой «С нами друг»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Единство сторон музыкального произведения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Вуди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Гатри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«Всё это твой край»; Пит Сигер «Песня о молоте», «Всё преодолеем»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Единство сторон музыкального произведения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Боб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Дилан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«На крыльях ветра»; группа «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Биттлз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«Власть народу»;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М.Теодоракис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«Я – фронт!»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Подвиг, воплощённый в музыке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Д.Д.Шостакович. Симфония № 7;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В.Мигуля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«Песня о солдате»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 – основа музыки. О чём рассказывает 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Бетховен. Увертюра «Эгмонт»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 – основа музыки. О чём рассказывает 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Бетховен. Соната «Аппассионата»; Д.Шостакович. Симфония №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Мелодия – душа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Ф.Шуберт. «Серенада»;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М.Раухвергер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«Снежная королева»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Мелодия – душа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В.А.Моцарт. «Маленькая ночная серенада»; Реквием. «Лакримоза»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Мелодия – душа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П.И.Чайковский. Па-де-де из балета «Щелкунчик»;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Е.Крылатов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сл.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Ю.Энтина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«Прекрасное далёко»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Звук, который выражает слово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А.С.Даргомыжский. Романс «Титулярный советник»; Г.Струве, сл. И.Исаковой «Музыка»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музыки организуются по законам гармонии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«Увели нашу подружку» - 4-я часть концерта для смешанного хора «Лебёдушка» В.Салманова; «Умирающий лебедь» К.Сен-Санс; «Лебединая верность» Е.Мартынова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полифонии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И.С.Бах. Фуга соль минор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 полифонии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И.С.Бах. Вариация XXI (фрагмент)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 полифонии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И.С.Бах. Кантата «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Wachet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auf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(фрагмент)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формы – красота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С.В.Рахманинов. Романс «Весенние воды»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формы – красота муз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П.И.Чайковский. «Осенняя песня»; А.Морозов, сл. А. Поперечного «Малиновый звон»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тембры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песни, исторический песенный фольклор, военные песни, «Бородино» - русская народная песня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тембры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Песни из спектакля «Давным-давно», муз. Т.Хренникова, сл. А.Гладкова, гусарская песня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инамика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Песни, звавшие на 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Победы (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Д.Тухманов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сл. В. Харитонова); Дороги (А.Новиков, сл.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Л.Ошанина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); Священная война 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(А.В.Але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ксандров, сл. В. Лебедева-К.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инамика.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есни, звавшие на подвиг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«Песня 9-го гвардейского артполка»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Я.Хелемского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«Тучи над городом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втсали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П.Арманды</w:t>
            </w:r>
            <w:proofErr w:type="spell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«Если сердце бьётся»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Б.Гинцбурга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чём сила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Фрагменты произведений, звучавших в учебном году, песни, исполняемые в течение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мир 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открыли для себя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3F34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Фрагменты произведений, звучавших в течение года, песни, исполняемы на уроках, презентации </w:t>
            </w:r>
            <w:proofErr w:type="spellStart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роизведений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3422" w:rsidRPr="00E03D12" w:rsidTr="003F3422">
        <w:trPr>
          <w:trHeight w:val="32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Урок-концерт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всех разученных за год произведений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22" w:rsidRPr="00E03D12" w:rsidRDefault="003F3422" w:rsidP="00620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6208D4" w:rsidRPr="00E03D12" w:rsidRDefault="00105F79" w:rsidP="006208D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03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                             </w:t>
      </w:r>
    </w:p>
    <w:p w:rsidR="00E03D12" w:rsidRPr="00E03D12" w:rsidRDefault="00E03D12" w:rsidP="006208D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6A7B" w:rsidRPr="003F3422" w:rsidRDefault="00786A7B" w:rsidP="003F34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17341" w:rsidRPr="003F3422" w:rsidRDefault="00317341" w:rsidP="00317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22">
        <w:rPr>
          <w:rFonts w:ascii="Times New Roman" w:hAnsi="Times New Roman" w:cs="Times New Roman"/>
          <w:b/>
          <w:sz w:val="28"/>
          <w:szCs w:val="28"/>
        </w:rPr>
        <w:t xml:space="preserve">Лист корректировки календарно-тематического планирования </w:t>
      </w:r>
    </w:p>
    <w:p w:rsidR="00317341" w:rsidRPr="003F3422" w:rsidRDefault="00317341" w:rsidP="003173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3F3422">
        <w:rPr>
          <w:rFonts w:ascii="Times New Roman" w:hAnsi="Times New Roman" w:cs="Times New Roman"/>
        </w:rPr>
        <w:t>Предмет_музыка</w:t>
      </w:r>
      <w:proofErr w:type="spellEnd"/>
    </w:p>
    <w:p w:rsidR="00317341" w:rsidRPr="003F3422" w:rsidRDefault="00317341" w:rsidP="00317341">
      <w:pPr>
        <w:spacing w:after="0" w:line="240" w:lineRule="auto"/>
        <w:rPr>
          <w:rFonts w:ascii="Times New Roman" w:hAnsi="Times New Roman" w:cs="Times New Roman"/>
        </w:rPr>
      </w:pPr>
      <w:r w:rsidRPr="003F3422">
        <w:rPr>
          <w:rFonts w:ascii="Times New Roman" w:hAnsi="Times New Roman" w:cs="Times New Roman"/>
        </w:rPr>
        <w:t>Класс_6</w:t>
      </w:r>
    </w:p>
    <w:p w:rsidR="00317341" w:rsidRPr="003F3422" w:rsidRDefault="00317341" w:rsidP="003173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3F3422">
        <w:rPr>
          <w:rFonts w:ascii="Times New Roman" w:hAnsi="Times New Roman" w:cs="Times New Roman"/>
        </w:rPr>
        <w:t>Учитель_Карибова</w:t>
      </w:r>
      <w:proofErr w:type="spellEnd"/>
      <w:r w:rsidRPr="003F3422">
        <w:rPr>
          <w:rFonts w:ascii="Times New Roman" w:hAnsi="Times New Roman" w:cs="Times New Roman"/>
        </w:rPr>
        <w:t xml:space="preserve"> Б.А</w:t>
      </w:r>
    </w:p>
    <w:p w:rsidR="00317341" w:rsidRPr="003F3422" w:rsidRDefault="00317341" w:rsidP="003173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3422">
        <w:rPr>
          <w:rFonts w:ascii="Times New Roman" w:hAnsi="Times New Roman" w:cs="Times New Roman"/>
          <w:b/>
        </w:rPr>
        <w:t>2017-2018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2"/>
        <w:gridCol w:w="2029"/>
        <w:gridCol w:w="1292"/>
        <w:gridCol w:w="1237"/>
        <w:gridCol w:w="1877"/>
        <w:gridCol w:w="1907"/>
      </w:tblGrid>
      <w:tr w:rsidR="00317341" w:rsidRPr="003F3422" w:rsidTr="003E1438">
        <w:trPr>
          <w:trHeight w:val="244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41" w:rsidRPr="003F3422" w:rsidRDefault="00317341" w:rsidP="003E14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3422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41" w:rsidRPr="003F3422" w:rsidRDefault="00317341" w:rsidP="003E14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3422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41" w:rsidRPr="003F3422" w:rsidRDefault="00317341" w:rsidP="003E14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3422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41" w:rsidRPr="003F3422" w:rsidRDefault="00317341" w:rsidP="003E14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3422">
              <w:rPr>
                <w:rFonts w:ascii="Times New Roman" w:hAnsi="Times New Roman" w:cs="Times New Roman"/>
                <w:b/>
              </w:rPr>
              <w:t>Причина корректировки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41" w:rsidRPr="003F3422" w:rsidRDefault="00317341" w:rsidP="003E14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3422">
              <w:rPr>
                <w:rFonts w:ascii="Times New Roman" w:hAnsi="Times New Roman" w:cs="Times New Roman"/>
                <w:b/>
              </w:rPr>
              <w:t>Способ корректировки</w:t>
            </w:r>
          </w:p>
        </w:tc>
      </w:tr>
      <w:tr w:rsidR="00317341" w:rsidRPr="003F3422" w:rsidTr="003E1438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41" w:rsidRPr="003F3422" w:rsidRDefault="00317341" w:rsidP="003E14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41" w:rsidRPr="003F3422" w:rsidRDefault="00317341" w:rsidP="003E14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41" w:rsidRPr="003F3422" w:rsidRDefault="00317341" w:rsidP="003E14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3422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41" w:rsidRPr="003F3422" w:rsidRDefault="00317341" w:rsidP="003E14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3422">
              <w:rPr>
                <w:rFonts w:ascii="Times New Roman" w:hAnsi="Times New Roman" w:cs="Times New Roman"/>
                <w:b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41" w:rsidRPr="003F3422" w:rsidRDefault="00317341" w:rsidP="003E14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41" w:rsidRPr="003F3422" w:rsidRDefault="00317341" w:rsidP="003E14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17341" w:rsidRPr="003F3422" w:rsidTr="003E1438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17341" w:rsidRPr="003F3422" w:rsidTr="003E1438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17341" w:rsidRPr="003F3422" w:rsidTr="003E1438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17341" w:rsidRPr="003F3422" w:rsidTr="003E1438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17341" w:rsidRPr="003F3422" w:rsidTr="003E1438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17341" w:rsidRPr="003F3422" w:rsidTr="003E1438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41" w:rsidRPr="003F3422" w:rsidRDefault="00317341" w:rsidP="003E14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208D4" w:rsidRPr="003F3422" w:rsidRDefault="006208D4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8D4" w:rsidRPr="003F3422" w:rsidRDefault="006208D4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8D4" w:rsidRDefault="006208D4" w:rsidP="003F3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8D4" w:rsidRDefault="006208D4" w:rsidP="006208D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8D4" w:rsidRDefault="006208D4" w:rsidP="006208D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8D4" w:rsidRDefault="006208D4" w:rsidP="006208D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8D4" w:rsidRDefault="006208D4" w:rsidP="006208D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8D4" w:rsidRDefault="006208D4" w:rsidP="006208D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8D4" w:rsidRDefault="006208D4" w:rsidP="006208D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05F79" w:rsidRPr="00105F79" w:rsidRDefault="00105F79" w:rsidP="006208D4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</w:rPr>
      </w:pPr>
      <w:r w:rsidRPr="00105F79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</w:t>
      </w:r>
    </w:p>
    <w:p w:rsidR="00105F79" w:rsidRPr="00105F79" w:rsidRDefault="00105F79" w:rsidP="00786A7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F7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     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105F79" w:rsidRPr="00105F79" w:rsidSect="003F3422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791">
    <w:multiLevelType w:val="hybridMultilevel"/>
    <w:lvl w:ilvl="0" w:tplc="49293687">
      <w:start w:val="1"/>
      <w:numFmt w:val="decimal"/>
      <w:lvlText w:val="%1."/>
      <w:lvlJc w:val="left"/>
      <w:pPr>
        <w:ind w:left="720" w:hanging="360"/>
      </w:pPr>
    </w:lvl>
    <w:lvl w:ilvl="1" w:tplc="49293687" w:tentative="1">
      <w:start w:val="1"/>
      <w:numFmt w:val="lowerLetter"/>
      <w:lvlText w:val="%2."/>
      <w:lvlJc w:val="left"/>
      <w:pPr>
        <w:ind w:left="1440" w:hanging="360"/>
      </w:pPr>
    </w:lvl>
    <w:lvl w:ilvl="2" w:tplc="49293687" w:tentative="1">
      <w:start w:val="1"/>
      <w:numFmt w:val="lowerRoman"/>
      <w:lvlText w:val="%3."/>
      <w:lvlJc w:val="right"/>
      <w:pPr>
        <w:ind w:left="2160" w:hanging="180"/>
      </w:pPr>
    </w:lvl>
    <w:lvl w:ilvl="3" w:tplc="49293687" w:tentative="1">
      <w:start w:val="1"/>
      <w:numFmt w:val="decimal"/>
      <w:lvlText w:val="%4."/>
      <w:lvlJc w:val="left"/>
      <w:pPr>
        <w:ind w:left="2880" w:hanging="360"/>
      </w:pPr>
    </w:lvl>
    <w:lvl w:ilvl="4" w:tplc="49293687" w:tentative="1">
      <w:start w:val="1"/>
      <w:numFmt w:val="lowerLetter"/>
      <w:lvlText w:val="%5."/>
      <w:lvlJc w:val="left"/>
      <w:pPr>
        <w:ind w:left="3600" w:hanging="360"/>
      </w:pPr>
    </w:lvl>
    <w:lvl w:ilvl="5" w:tplc="49293687" w:tentative="1">
      <w:start w:val="1"/>
      <w:numFmt w:val="lowerRoman"/>
      <w:lvlText w:val="%6."/>
      <w:lvlJc w:val="right"/>
      <w:pPr>
        <w:ind w:left="4320" w:hanging="180"/>
      </w:pPr>
    </w:lvl>
    <w:lvl w:ilvl="6" w:tplc="49293687" w:tentative="1">
      <w:start w:val="1"/>
      <w:numFmt w:val="decimal"/>
      <w:lvlText w:val="%7."/>
      <w:lvlJc w:val="left"/>
      <w:pPr>
        <w:ind w:left="5040" w:hanging="360"/>
      </w:pPr>
    </w:lvl>
    <w:lvl w:ilvl="7" w:tplc="49293687" w:tentative="1">
      <w:start w:val="1"/>
      <w:numFmt w:val="lowerLetter"/>
      <w:lvlText w:val="%8."/>
      <w:lvlJc w:val="left"/>
      <w:pPr>
        <w:ind w:left="5760" w:hanging="360"/>
      </w:pPr>
    </w:lvl>
    <w:lvl w:ilvl="8" w:tplc="492936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90">
    <w:multiLevelType w:val="hybridMultilevel"/>
    <w:lvl w:ilvl="0" w:tplc="3844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8790">
    <w:abstractNumId w:val="28790"/>
  </w:num>
  <w:num w:numId="28791">
    <w:abstractNumId w:val="2879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5F79"/>
    <w:rsid w:val="00105F79"/>
    <w:rsid w:val="00274C5F"/>
    <w:rsid w:val="00317341"/>
    <w:rsid w:val="003F3422"/>
    <w:rsid w:val="0042154F"/>
    <w:rsid w:val="00495EDD"/>
    <w:rsid w:val="006208D4"/>
    <w:rsid w:val="006A767D"/>
    <w:rsid w:val="00786A7B"/>
    <w:rsid w:val="00887A9C"/>
    <w:rsid w:val="00C56E8F"/>
    <w:rsid w:val="00E03D12"/>
    <w:rsid w:val="00F75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67D"/>
  </w:style>
  <w:style w:type="paragraph" w:styleId="2">
    <w:name w:val="heading 2"/>
    <w:basedOn w:val="a"/>
    <w:link w:val="20"/>
    <w:uiPriority w:val="9"/>
    <w:qFormat/>
    <w:rsid w:val="00105F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5F7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3">
    <w:name w:val="c3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105F79"/>
  </w:style>
  <w:style w:type="paragraph" w:customStyle="1" w:styleId="c1">
    <w:name w:val="c1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05F79"/>
  </w:style>
  <w:style w:type="paragraph" w:customStyle="1" w:styleId="c49">
    <w:name w:val="c49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3">
    <w:name w:val="c63"/>
    <w:basedOn w:val="a0"/>
    <w:rsid w:val="00105F79"/>
  </w:style>
  <w:style w:type="character" w:customStyle="1" w:styleId="c43">
    <w:name w:val="c43"/>
    <w:basedOn w:val="a0"/>
    <w:rsid w:val="00105F79"/>
  </w:style>
  <w:style w:type="character" w:customStyle="1" w:styleId="c0">
    <w:name w:val="c0"/>
    <w:basedOn w:val="a0"/>
    <w:rsid w:val="00105F79"/>
  </w:style>
  <w:style w:type="paragraph" w:customStyle="1" w:styleId="c39">
    <w:name w:val="c39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0"/>
    <w:rsid w:val="00105F79"/>
  </w:style>
  <w:style w:type="character" w:customStyle="1" w:styleId="c107">
    <w:name w:val="c107"/>
    <w:basedOn w:val="a0"/>
    <w:rsid w:val="00105F79"/>
  </w:style>
  <w:style w:type="paragraph" w:customStyle="1" w:styleId="c97">
    <w:name w:val="c97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10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620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620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460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0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7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2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2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5203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96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7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7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9407248" Type="http://schemas.openxmlformats.org/officeDocument/2006/relationships/numbering" Target="numbering.xml"/><Relationship Id="rId912050050" Type="http://schemas.openxmlformats.org/officeDocument/2006/relationships/footnotes" Target="footnotes.xml"/><Relationship Id="rId556234028" Type="http://schemas.openxmlformats.org/officeDocument/2006/relationships/endnotes" Target="endnotes.xml"/><Relationship Id="rId845828323" Type="http://schemas.openxmlformats.org/officeDocument/2006/relationships/comments" Target="comments.xml"/><Relationship Id="rId429876537" Type="http://schemas.microsoft.com/office/2011/relationships/commentsExtended" Target="commentsExtended.xml"/><Relationship Id="rId13199403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3a1D1s7ZLWuCSVr7ZtOD/8eHkNE=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969407248"/>
            <mdssi:RelationshipReference SourceId="rId912050050"/>
            <mdssi:RelationshipReference SourceId="rId556234028"/>
            <mdssi:RelationshipReference SourceId="rId845828323"/>
            <mdssi:RelationshipReference SourceId="rId429876537"/>
            <mdssi:RelationshipReference SourceId="rId131994037"/>
          </Transform>
          <Transform Algorithm="http://www.w3.org/TR/2001/REC-xml-c14n-20010315"/>
        </Transforms>
        <DigestMethod Algorithm="http://www.w3.org/2000/09/xmldsig#sha1"/>
        <DigestValue>eJ/pDe1xZpMQRanlaz6juvFRuXc=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x9TQusm+MA97qu0iqECvLmDCaEs=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g1I7ax+H680gH5eIWYNMiQ4agdU=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1gDHTn0bZEQOeR5L2UVQNoaPHxA=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jPyy+BQAmVZ3Nqa2+yru+GpI3Ig=</DigestValue>
      </Reference>
      <Reference URI="/word/styles.xml?ContentType=application/vnd.openxmlformats-officedocument.wordprocessingml.styles+xml">
        <DigestMethod Algorithm="http://www.w3.org/2000/09/xmldsig#sha1"/>
        <DigestValue>sLss5ssl+8wmzgU7oKc106/SOCY=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KzFvhsfrDqVmMcDz4n2kwTUQzaM=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3803</Words>
  <Characters>21680</Characters>
  <Application>Microsoft Office Word</Application>
  <DocSecurity>0</DocSecurity>
  <Lines>180</Lines>
  <Paragraphs>50</Paragraphs>
  <ScaleCrop>false</ScaleCrop>
  <Company/>
  <LinksUpToDate>false</LinksUpToDate>
  <CharactersWithSpaces>25433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10-ПК</dc:creator>
  <cp:keywords/>
  <dc:description/>
  <cp:lastModifiedBy>Запир</cp:lastModifiedBy>
  <cp:revision>2</cp:revision>
  <cp:lastPrinted>2017-10-13T13:40:00Z</cp:lastPrinted>
  <dcterms:created xsi:type="dcterms:W3CDTF">2017-10-13T13:41:00Z</dcterms:created>
  <dcterms:modified xsi:type="dcterms:W3CDTF">2017-10-13T13:41:00Z</dcterms:modified>
</cp:coreProperties>
</file>