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1EC" w:rsidRPr="00381BF9" w:rsidRDefault="00CC61EC" w:rsidP="00090599">
      <w:pPr>
        <w:shd w:val="clear" w:color="auto" w:fill="FFFFFF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CC61EC" w:rsidRPr="00381BF9" w:rsidRDefault="00CC61EC" w:rsidP="00090599">
      <w:pPr>
        <w:shd w:val="clear" w:color="auto" w:fill="FFFFFF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CC61EC" w:rsidRDefault="00CC61EC" w:rsidP="00CC61EC">
      <w:pPr>
        <w:rPr>
          <w:sz w:val="20"/>
          <w:szCs w:val="20"/>
        </w:rPr>
      </w:pPr>
    </w:p>
    <w:tbl>
      <w:tblPr>
        <w:tblpPr w:leftFromText="180" w:rightFromText="180" w:vertAnchor="text" w:horzAnchor="margin" w:tblpY="118"/>
        <w:tblW w:w="15168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11"/>
        <w:gridCol w:w="6237"/>
        <w:gridCol w:w="4820"/>
      </w:tblGrid>
      <w:tr w:rsidR="00090599" w:rsidRPr="00A941CA" w:rsidTr="00090599">
        <w:trPr>
          <w:trHeight w:val="2055"/>
          <w:tblCellSpacing w:w="0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0599" w:rsidRPr="00A941CA" w:rsidRDefault="00090599" w:rsidP="00090599">
            <w:pPr>
              <w:spacing w:line="276" w:lineRule="auto"/>
              <w:rPr>
                <w:lang w:eastAsia="ru-RU"/>
              </w:rPr>
            </w:pPr>
            <w:r w:rsidRPr="00A941CA">
              <w:rPr>
                <w:b/>
                <w:bCs/>
                <w:lang w:eastAsia="ru-RU"/>
              </w:rPr>
              <w:t>РАССМОТРЕНО</w:t>
            </w:r>
          </w:p>
          <w:p w:rsidR="00090599" w:rsidRDefault="00090599" w:rsidP="00090599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Н</w:t>
            </w:r>
            <w:r w:rsidRPr="00A941CA">
              <w:rPr>
                <w:lang w:eastAsia="ru-RU"/>
              </w:rPr>
              <w:t xml:space="preserve">а заседании МО </w:t>
            </w:r>
          </w:p>
          <w:p w:rsidR="00090599" w:rsidRPr="00A941CA" w:rsidRDefault="00090599" w:rsidP="00090599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Протокол --- от ------------г</w:t>
            </w:r>
          </w:p>
          <w:p w:rsidR="00090599" w:rsidRDefault="00090599" w:rsidP="00090599">
            <w:pPr>
              <w:spacing w:line="276" w:lineRule="auto"/>
              <w:rPr>
                <w:lang w:eastAsia="ru-RU"/>
              </w:rPr>
            </w:pPr>
            <w:r w:rsidRPr="00A941CA">
              <w:rPr>
                <w:lang w:eastAsia="ru-RU"/>
              </w:rPr>
              <w:t>Руководитель МО</w:t>
            </w:r>
          </w:p>
          <w:p w:rsidR="00090599" w:rsidRDefault="00090599" w:rsidP="00090599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________  /Атаева Н.А/</w:t>
            </w:r>
          </w:p>
          <w:p w:rsidR="00090599" w:rsidRPr="00217B0B" w:rsidRDefault="00090599" w:rsidP="00090599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217B0B">
              <w:rPr>
                <w:sz w:val="18"/>
                <w:szCs w:val="18"/>
                <w:lang w:eastAsia="ru-RU"/>
              </w:rPr>
              <w:t>подпись  расшифровка подписи</w:t>
            </w:r>
          </w:p>
          <w:p w:rsidR="00090599" w:rsidRPr="00A941CA" w:rsidRDefault="00090599" w:rsidP="00090599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0599" w:rsidRPr="00A941CA" w:rsidRDefault="00090599" w:rsidP="00090599">
            <w:pPr>
              <w:spacing w:line="276" w:lineRule="auto"/>
              <w:rPr>
                <w:lang w:eastAsia="ru-RU"/>
              </w:rPr>
            </w:pPr>
            <w:r w:rsidRPr="00A941CA">
              <w:rPr>
                <w:b/>
                <w:bCs/>
                <w:lang w:eastAsia="ru-RU"/>
              </w:rPr>
              <w:t>СОГЛАСОВАНО</w:t>
            </w:r>
          </w:p>
          <w:p w:rsidR="00090599" w:rsidRPr="00A941CA" w:rsidRDefault="00090599" w:rsidP="00090599">
            <w:pPr>
              <w:spacing w:line="276" w:lineRule="auto"/>
              <w:rPr>
                <w:lang w:eastAsia="ru-RU"/>
              </w:rPr>
            </w:pPr>
            <w:r w:rsidRPr="00A941CA">
              <w:rPr>
                <w:lang w:eastAsia="ru-RU"/>
              </w:rPr>
              <w:t>Зам. директора по УВР</w:t>
            </w:r>
          </w:p>
          <w:p w:rsidR="00090599" w:rsidRDefault="00090599" w:rsidP="00090599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_________  /Ярбилова Л.П./</w:t>
            </w:r>
          </w:p>
          <w:p w:rsidR="00090599" w:rsidRPr="00217B0B" w:rsidRDefault="00090599" w:rsidP="00090599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217B0B">
              <w:rPr>
                <w:sz w:val="18"/>
                <w:szCs w:val="18"/>
                <w:lang w:eastAsia="ru-RU"/>
              </w:rPr>
              <w:t>подпись  расшифровка подписи</w:t>
            </w:r>
          </w:p>
          <w:p w:rsidR="00090599" w:rsidRDefault="00090599" w:rsidP="00090599">
            <w:pPr>
              <w:spacing w:line="276" w:lineRule="auto"/>
              <w:jc w:val="center"/>
              <w:rPr>
                <w:sz w:val="4"/>
                <w:szCs w:val="4"/>
                <w:lang w:eastAsia="ru-RU"/>
              </w:rPr>
            </w:pPr>
          </w:p>
          <w:p w:rsidR="00090599" w:rsidRDefault="00090599" w:rsidP="00090599">
            <w:pPr>
              <w:spacing w:line="276" w:lineRule="auto"/>
              <w:jc w:val="center"/>
              <w:rPr>
                <w:sz w:val="4"/>
                <w:szCs w:val="4"/>
                <w:lang w:eastAsia="ru-RU"/>
              </w:rPr>
            </w:pPr>
          </w:p>
          <w:p w:rsidR="00090599" w:rsidRPr="00A941CA" w:rsidRDefault="00090599" w:rsidP="00090599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«----» --------------</w:t>
            </w:r>
            <w:r w:rsidRPr="00A941CA">
              <w:rPr>
                <w:lang w:eastAsia="ru-RU"/>
              </w:rPr>
              <w:t>г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0599" w:rsidRPr="00A941CA" w:rsidRDefault="00090599" w:rsidP="00090599">
            <w:pPr>
              <w:spacing w:line="276" w:lineRule="auto"/>
              <w:rPr>
                <w:lang w:eastAsia="ru-RU"/>
              </w:rPr>
            </w:pPr>
            <w:r w:rsidRPr="00A941CA">
              <w:rPr>
                <w:b/>
                <w:bCs/>
                <w:lang w:eastAsia="ru-RU"/>
              </w:rPr>
              <w:t>УТВЕРЖДАЮ</w:t>
            </w:r>
          </w:p>
          <w:p w:rsidR="00090599" w:rsidRPr="00A941CA" w:rsidRDefault="00090599" w:rsidP="00090599">
            <w:pPr>
              <w:spacing w:line="276" w:lineRule="auto"/>
              <w:rPr>
                <w:lang w:eastAsia="ru-RU"/>
              </w:rPr>
            </w:pPr>
            <w:r w:rsidRPr="00A941CA">
              <w:rPr>
                <w:lang w:eastAsia="ru-RU"/>
              </w:rPr>
              <w:t>Директор</w:t>
            </w:r>
            <w:r>
              <w:rPr>
                <w:lang w:eastAsia="ru-RU"/>
              </w:rPr>
              <w:t xml:space="preserve"> МБОУ «СОШ№48»</w:t>
            </w:r>
          </w:p>
          <w:p w:rsidR="00090599" w:rsidRDefault="00090599" w:rsidP="00090599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_________  /Амирханова Р.М/</w:t>
            </w:r>
          </w:p>
          <w:p w:rsidR="00090599" w:rsidRPr="00217B0B" w:rsidRDefault="00090599" w:rsidP="00090599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217B0B">
              <w:rPr>
                <w:sz w:val="18"/>
                <w:szCs w:val="18"/>
                <w:lang w:eastAsia="ru-RU"/>
              </w:rPr>
              <w:t>подпись  расшифровка подписи</w:t>
            </w:r>
          </w:p>
          <w:p w:rsidR="00090599" w:rsidRDefault="00090599" w:rsidP="00090599">
            <w:pPr>
              <w:spacing w:line="276" w:lineRule="auto"/>
              <w:jc w:val="center"/>
              <w:rPr>
                <w:sz w:val="4"/>
                <w:szCs w:val="4"/>
                <w:lang w:eastAsia="ru-RU"/>
              </w:rPr>
            </w:pPr>
          </w:p>
          <w:p w:rsidR="00090599" w:rsidRDefault="00090599" w:rsidP="00090599">
            <w:pPr>
              <w:spacing w:line="276" w:lineRule="auto"/>
              <w:jc w:val="center"/>
              <w:rPr>
                <w:sz w:val="4"/>
                <w:szCs w:val="4"/>
                <w:lang w:eastAsia="ru-RU"/>
              </w:rPr>
            </w:pPr>
          </w:p>
          <w:p w:rsidR="00090599" w:rsidRPr="00A941CA" w:rsidRDefault="00090599" w:rsidP="00090599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«---» ------------</w:t>
            </w:r>
            <w:r w:rsidRPr="00A941CA">
              <w:rPr>
                <w:lang w:eastAsia="ru-RU"/>
              </w:rPr>
              <w:t>г</w:t>
            </w:r>
          </w:p>
          <w:p w:rsidR="00090599" w:rsidRPr="00A941CA" w:rsidRDefault="00090599" w:rsidP="00090599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</w:tbl>
    <w:p w:rsidR="00090599" w:rsidRDefault="00090599" w:rsidP="00090599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090599" w:rsidRDefault="00090599" w:rsidP="00090599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090599" w:rsidRDefault="00090599" w:rsidP="00090599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090599" w:rsidRDefault="00090599" w:rsidP="00090599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090599" w:rsidRDefault="00090599" w:rsidP="00090599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090599" w:rsidRDefault="00090599" w:rsidP="00090599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090599" w:rsidRDefault="00090599" w:rsidP="00090599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090599" w:rsidRDefault="00090599" w:rsidP="00090599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6A18C0" w:rsidRPr="00090599" w:rsidRDefault="00CC61EC" w:rsidP="00424C2E">
      <w:pPr>
        <w:autoSpaceDE w:val="0"/>
        <w:autoSpaceDN w:val="0"/>
        <w:adjustRightInd w:val="0"/>
        <w:jc w:val="center"/>
        <w:outlineLvl w:val="0"/>
      </w:pPr>
      <w:r w:rsidRPr="00381BF9">
        <w:rPr>
          <w:rFonts w:ascii="Times New Roman,Bold" w:hAnsi="Times New Roman,Bold" w:cs="Times New Roman,Bold"/>
          <w:b/>
          <w:bCs/>
          <w:sz w:val="52"/>
          <w:szCs w:val="52"/>
        </w:rPr>
        <w:t>РАБОЧАЯ ПРОГРАММА</w:t>
      </w:r>
    </w:p>
    <w:p w:rsidR="00CC61EC" w:rsidRPr="00381BF9" w:rsidRDefault="00820B42" w:rsidP="00CC61EC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52"/>
          <w:szCs w:val="52"/>
        </w:rPr>
      </w:pPr>
      <w:r>
        <w:rPr>
          <w:rFonts w:ascii="Times New Roman,Bold" w:hAnsi="Times New Roman,Bold" w:cs="Times New Roman,Bold"/>
          <w:b/>
          <w:bCs/>
          <w:sz w:val="52"/>
          <w:szCs w:val="52"/>
        </w:rPr>
        <w:t>по технологии</w:t>
      </w:r>
    </w:p>
    <w:p w:rsidR="00CC61EC" w:rsidRPr="00381BF9" w:rsidRDefault="001D5E94" w:rsidP="00CC61EC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 xml:space="preserve">для </w:t>
      </w:r>
      <w:r w:rsidR="00820B42">
        <w:rPr>
          <w:rFonts w:ascii="Times New Roman,Bold" w:hAnsi="Times New Roman,Bold" w:cs="Times New Roman,Bold"/>
          <w:b/>
          <w:bCs/>
          <w:sz w:val="36"/>
          <w:szCs w:val="36"/>
        </w:rPr>
        <w:t xml:space="preserve">8 </w:t>
      </w:r>
      <w:r w:rsidR="00CC61EC" w:rsidRPr="00381BF9">
        <w:rPr>
          <w:rFonts w:ascii="Times New Roman,Bold" w:hAnsi="Times New Roman,Bold" w:cs="Times New Roman,Bold"/>
          <w:b/>
          <w:bCs/>
          <w:sz w:val="36"/>
          <w:szCs w:val="36"/>
        </w:rPr>
        <w:t>класса</w:t>
      </w:r>
    </w:p>
    <w:p w:rsidR="00CC61EC" w:rsidRPr="00381BF9" w:rsidRDefault="00CC61EC" w:rsidP="00CC61EC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>на 20</w:t>
      </w:r>
      <w:r w:rsidR="001D5E94">
        <w:rPr>
          <w:rFonts w:ascii="Times New Roman,Bold" w:hAnsi="Times New Roman,Bold" w:cs="Times New Roman,Bold"/>
          <w:b/>
          <w:bCs/>
          <w:sz w:val="36"/>
          <w:szCs w:val="36"/>
        </w:rPr>
        <w:t>17</w:t>
      </w: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>-20</w:t>
      </w:r>
      <w:r w:rsidR="001D5E94">
        <w:rPr>
          <w:rFonts w:ascii="Times New Roman,Bold" w:hAnsi="Times New Roman,Bold" w:cs="Times New Roman,Bold"/>
          <w:b/>
          <w:bCs/>
          <w:sz w:val="36"/>
          <w:szCs w:val="36"/>
        </w:rPr>
        <w:t>18</w:t>
      </w: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 xml:space="preserve"> учебный год</w:t>
      </w:r>
    </w:p>
    <w:p w:rsidR="00CC61EC" w:rsidRPr="0006713A" w:rsidRDefault="00CC61EC" w:rsidP="00CC61EC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i/>
        </w:rPr>
      </w:pPr>
    </w:p>
    <w:p w:rsidR="00CC61EC" w:rsidRPr="0006713A" w:rsidRDefault="00CC61EC" w:rsidP="00090599">
      <w:pPr>
        <w:autoSpaceDE w:val="0"/>
        <w:autoSpaceDN w:val="0"/>
        <w:adjustRightInd w:val="0"/>
        <w:outlineLvl w:val="0"/>
        <w:rPr>
          <w:sz w:val="32"/>
          <w:szCs w:val="32"/>
        </w:rPr>
      </w:pPr>
    </w:p>
    <w:p w:rsidR="00CC61EC" w:rsidRDefault="00CC61EC" w:rsidP="00CC61EC">
      <w:pPr>
        <w:autoSpaceDE w:val="0"/>
        <w:autoSpaceDN w:val="0"/>
        <w:adjustRightInd w:val="0"/>
      </w:pPr>
    </w:p>
    <w:p w:rsidR="00CC61EC" w:rsidRDefault="00CC61EC" w:rsidP="00CC61EC">
      <w:pPr>
        <w:autoSpaceDE w:val="0"/>
        <w:autoSpaceDN w:val="0"/>
        <w:adjustRightInd w:val="0"/>
      </w:pPr>
    </w:p>
    <w:p w:rsidR="00090599" w:rsidRPr="00424C2E" w:rsidRDefault="00424C2E" w:rsidP="00424C2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0599">
        <w:rPr>
          <w:sz w:val="28"/>
          <w:szCs w:val="28"/>
        </w:rPr>
        <w:t>Разработал</w:t>
      </w:r>
      <w:r w:rsidRPr="00424C2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06713A">
        <w:rPr>
          <w:sz w:val="28"/>
          <w:szCs w:val="28"/>
        </w:rPr>
        <w:t xml:space="preserve">читель </w:t>
      </w:r>
      <w:r>
        <w:rPr>
          <w:sz w:val="28"/>
          <w:szCs w:val="28"/>
        </w:rPr>
        <w:t>технологии</w:t>
      </w:r>
      <w:r w:rsidR="00CC61EC" w:rsidRPr="0006713A">
        <w:rPr>
          <w:sz w:val="28"/>
          <w:szCs w:val="28"/>
        </w:rPr>
        <w:t>:</w:t>
      </w:r>
      <w:r>
        <w:rPr>
          <w:sz w:val="28"/>
          <w:szCs w:val="28"/>
        </w:rPr>
        <w:t xml:space="preserve">                       </w:t>
      </w:r>
      <w:r w:rsidR="00090599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</w:t>
      </w:r>
    </w:p>
    <w:p w:rsidR="00090599" w:rsidRDefault="00424C2E" w:rsidP="00424C2E">
      <w:pPr>
        <w:tabs>
          <w:tab w:val="left" w:pos="9975"/>
        </w:tabs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                      </w:t>
      </w:r>
      <w:r>
        <w:rPr>
          <w:b/>
          <w:sz w:val="32"/>
          <w:szCs w:val="32"/>
          <w:u w:val="single"/>
        </w:rPr>
        <w:t>Азизов А</w:t>
      </w:r>
      <w:r w:rsidRPr="00CB60AE">
        <w:rPr>
          <w:b/>
          <w:sz w:val="32"/>
          <w:szCs w:val="32"/>
          <w:u w:val="single"/>
        </w:rPr>
        <w:t>.</w:t>
      </w:r>
      <w:r>
        <w:rPr>
          <w:b/>
          <w:sz w:val="32"/>
          <w:szCs w:val="32"/>
          <w:u w:val="single"/>
        </w:rPr>
        <w:t>Г</w:t>
      </w:r>
    </w:p>
    <w:p w:rsidR="00090599" w:rsidRDefault="00090599" w:rsidP="006A18C0">
      <w:pPr>
        <w:autoSpaceDE w:val="0"/>
        <w:autoSpaceDN w:val="0"/>
        <w:adjustRightInd w:val="0"/>
        <w:jc w:val="center"/>
      </w:pPr>
    </w:p>
    <w:p w:rsidR="00424C2E" w:rsidRDefault="00424C2E" w:rsidP="006A18C0">
      <w:pPr>
        <w:autoSpaceDE w:val="0"/>
        <w:autoSpaceDN w:val="0"/>
        <w:adjustRightInd w:val="0"/>
        <w:jc w:val="center"/>
      </w:pPr>
    </w:p>
    <w:p w:rsidR="00424C2E" w:rsidRDefault="00424C2E" w:rsidP="006A18C0">
      <w:pPr>
        <w:autoSpaceDE w:val="0"/>
        <w:autoSpaceDN w:val="0"/>
        <w:adjustRightInd w:val="0"/>
        <w:jc w:val="center"/>
      </w:pPr>
    </w:p>
    <w:p w:rsidR="00090599" w:rsidRDefault="00090599" w:rsidP="00090599">
      <w:pPr>
        <w:autoSpaceDE w:val="0"/>
        <w:autoSpaceDN w:val="0"/>
        <w:adjustRightInd w:val="0"/>
        <w:jc w:val="center"/>
      </w:pPr>
    </w:p>
    <w:p w:rsidR="00090599" w:rsidRDefault="00090599" w:rsidP="00090599">
      <w:pPr>
        <w:autoSpaceDE w:val="0"/>
        <w:autoSpaceDN w:val="0"/>
        <w:adjustRightInd w:val="0"/>
        <w:jc w:val="center"/>
      </w:pPr>
    </w:p>
    <w:p w:rsidR="00CC61EC" w:rsidRPr="00090599" w:rsidRDefault="006A18C0" w:rsidP="00090599">
      <w:pPr>
        <w:autoSpaceDE w:val="0"/>
        <w:autoSpaceDN w:val="0"/>
        <w:adjustRightInd w:val="0"/>
        <w:jc w:val="center"/>
      </w:pPr>
      <w:r>
        <w:t>г. Махачкала 2017 г</w:t>
      </w:r>
    </w:p>
    <w:p w:rsidR="006A18C0" w:rsidRPr="006A18C0" w:rsidRDefault="006A18C0" w:rsidP="00424C2E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ПОЯСНИТЕЛЬНАЯ ЗАПИСКА</w:t>
      </w:r>
    </w:p>
    <w:p w:rsidR="006A18C0" w:rsidRPr="00A866EB" w:rsidRDefault="006A18C0" w:rsidP="006A18C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"/>
          <w:color w:val="000000"/>
        </w:rPr>
        <w:t> </w:t>
      </w:r>
      <w:r w:rsidRPr="00A866EB">
        <w:rPr>
          <w:rStyle w:val="c2"/>
          <w:color w:val="000000"/>
        </w:rPr>
        <w:t>Рабочая программа по направлению «Технология. Обслуживающий труд» для учащихся  8 классов разработана на основе следующих нормативно-правовых документов:</w:t>
      </w:r>
    </w:p>
    <w:p w:rsidR="006A18C0" w:rsidRPr="00A866EB" w:rsidRDefault="006A18C0" w:rsidP="006A18C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66EB">
        <w:rPr>
          <w:rStyle w:val="c2"/>
          <w:color w:val="000000"/>
        </w:rPr>
        <w:t>- Закона РФ «Об образовании»  с п.7 ст.32, п. 5.2 ст.29;</w:t>
      </w:r>
      <w:r w:rsidRPr="00A866EB">
        <w:rPr>
          <w:rStyle w:val="c0"/>
          <w:color w:val="000000"/>
        </w:rPr>
        <w:t> </w:t>
      </w:r>
      <w:r w:rsidRPr="00A866EB">
        <w:rPr>
          <w:rStyle w:val="c2"/>
          <w:color w:val="000000"/>
        </w:rPr>
        <w:t>№  3266-1 ФЗ от 10.07.1992 г. с последующими изменениями;</w:t>
      </w:r>
    </w:p>
    <w:p w:rsidR="006A18C0" w:rsidRPr="00A866EB" w:rsidRDefault="006A18C0" w:rsidP="006A18C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66EB">
        <w:rPr>
          <w:rStyle w:val="c2"/>
          <w:color w:val="000000"/>
        </w:rPr>
        <w:t>- Федерального компонента государственного образовательного стандарта основного общегообразования, утвержденного  приказом  Минобразования РФ №1089 от 05.03.2004г.;    </w:t>
      </w:r>
    </w:p>
    <w:p w:rsidR="006A18C0" w:rsidRPr="00A866EB" w:rsidRDefault="006A18C0" w:rsidP="006A18C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66EB">
        <w:rPr>
          <w:rStyle w:val="c2"/>
          <w:color w:val="000000"/>
        </w:rPr>
        <w:t>- Программа  основного общего образования по образовательной области «Технология» (допущены Министерством образования Российской Федерации) по направлению</w:t>
      </w:r>
    </w:p>
    <w:p w:rsidR="006A18C0" w:rsidRPr="00A866EB" w:rsidRDefault="006A18C0" w:rsidP="006A18C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66EB">
        <w:rPr>
          <w:rStyle w:val="c2"/>
          <w:color w:val="000000"/>
        </w:rPr>
        <w:t>«Обслуживающий труд». «Сборник нормативных документов. Технология / сост. С23 Э. Д. Днепров, А.К. Аркадьев. – М.: Дрофа,2007.- 198, под ред. В.Д. Симоненко (М., 2007);</w:t>
      </w:r>
    </w:p>
    <w:p w:rsidR="006A18C0" w:rsidRPr="00A866EB" w:rsidRDefault="006A18C0" w:rsidP="006A18C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66EB">
        <w:rPr>
          <w:rStyle w:val="c2"/>
          <w:color w:val="000000"/>
        </w:rPr>
        <w:t>- Технология. 5-11 классы (вариант для девочек): развернутое тематическое планирование по программе В. Д. Симоненко / авт.-сост. Е.А. Киселёва (и др.).- Изд. 2-е.- Волгоград: Учитель, 2010,-111 с.</w:t>
      </w:r>
    </w:p>
    <w:p w:rsidR="006A18C0" w:rsidRPr="00A866EB" w:rsidRDefault="006A18C0" w:rsidP="006A18C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66EB">
        <w:rPr>
          <w:rStyle w:val="c2"/>
          <w:color w:val="000000"/>
        </w:rPr>
        <w:t>- Приказа Министерства образования и науки РТ «Об утверждении базисного и учебных планов для образовательных учреждений РТ, реализующих программы начального и основного общего образования» №4154/12 от 09.07.12г.;</w:t>
      </w:r>
    </w:p>
    <w:p w:rsidR="006A18C0" w:rsidRPr="00A866EB" w:rsidRDefault="006A18C0" w:rsidP="006A18C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66EB">
        <w:rPr>
          <w:rStyle w:val="c2"/>
          <w:color w:val="000000"/>
        </w:rPr>
        <w:t>- Положение  школы «О рабочей программе педагога», утвержденного Локальным актом (Протокол №3 от 21.01.11 г.);  </w:t>
      </w:r>
    </w:p>
    <w:p w:rsidR="006A18C0" w:rsidRPr="00A866EB" w:rsidRDefault="006A18C0" w:rsidP="006A18C0">
      <w:pPr>
        <w:pStyle w:val="c1"/>
        <w:shd w:val="clear" w:color="auto" w:fill="FFFFFF"/>
        <w:spacing w:before="0" w:beforeAutospacing="0" w:after="0" w:afterAutospacing="0"/>
        <w:ind w:left="142" w:hanging="142"/>
        <w:jc w:val="both"/>
        <w:rPr>
          <w:color w:val="000000"/>
        </w:rPr>
      </w:pPr>
      <w:r w:rsidRPr="00A866EB">
        <w:rPr>
          <w:rStyle w:val="c2"/>
          <w:color w:val="000000"/>
        </w:rPr>
        <w:t>- 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образования;</w:t>
      </w:r>
    </w:p>
    <w:p w:rsidR="006A18C0" w:rsidRPr="00A866EB" w:rsidRDefault="006A18C0" w:rsidP="006A18C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66EB">
        <w:rPr>
          <w:rStyle w:val="c2"/>
          <w:color w:val="000000"/>
        </w:rPr>
        <w:t>- Постановление от 29.12.2010г. №189 «Об утверждении СанПиН 2.4.2.2821-10 «Санитарно - эпидемиологические требования к условиям и организации обучения в общеобразовательных учреждениях» с 03.03.2011г.</w:t>
      </w:r>
    </w:p>
    <w:p w:rsidR="006A18C0" w:rsidRPr="00A866EB" w:rsidRDefault="006A18C0" w:rsidP="006A18C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66EB">
        <w:rPr>
          <w:rStyle w:val="c2"/>
          <w:color w:val="000000"/>
        </w:rPr>
        <w:t>         Программа детализирует и раскрывает содержание стандарта, определяет общую стратегию обучения, воспитания и развития учащихся средством учебного предмета в соответствии с целями изучения технологии, которые определены стандартом.</w:t>
      </w:r>
    </w:p>
    <w:p w:rsidR="006A18C0" w:rsidRPr="00A866EB" w:rsidRDefault="006A18C0" w:rsidP="006A18C0">
      <w:pPr>
        <w:autoSpaceDE w:val="0"/>
        <w:autoSpaceDN w:val="0"/>
        <w:adjustRightInd w:val="0"/>
        <w:jc w:val="both"/>
      </w:pPr>
      <w:r w:rsidRPr="00A866EB">
        <w:rPr>
          <w:color w:val="000000"/>
        </w:rPr>
        <w:t xml:space="preserve"> Программа разработана применительно к учебной </w:t>
      </w:r>
      <w:r w:rsidRPr="00A866EB">
        <w:t>программе «Технология. 8 класс», составленной на основании закона РФ «Об образовании» и в соответствии с письмом Министерства образования РФ от 09.07.2003. № 13–54–144/13.</w:t>
      </w:r>
    </w:p>
    <w:p w:rsidR="006A18C0" w:rsidRPr="00A866EB" w:rsidRDefault="006A18C0" w:rsidP="006A18C0">
      <w:pPr>
        <w:shd w:val="clear" w:color="auto" w:fill="FFFFFF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 xml:space="preserve">  </w:t>
      </w:r>
      <w:r w:rsidRPr="00424C2E">
        <w:rPr>
          <w:b/>
          <w:color w:val="000000"/>
          <w:lang w:eastAsia="ru-RU"/>
        </w:rPr>
        <w:t xml:space="preserve">Цель: </w:t>
      </w:r>
      <w:r w:rsidRPr="00A866EB">
        <w:rPr>
          <w:color w:val="000000"/>
          <w:lang w:eastAsia="ru-RU"/>
        </w:rPr>
        <w:t xml:space="preserve"> подготовка учащихся к самостоятельной трудовой жизни в условиях рыночной экономики.       </w:t>
      </w:r>
    </w:p>
    <w:p w:rsidR="006A18C0" w:rsidRPr="00A866EB" w:rsidRDefault="006A18C0" w:rsidP="006A18C0">
      <w:pPr>
        <w:shd w:val="clear" w:color="auto" w:fill="FFFFFF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 Это предполагает:</w:t>
      </w:r>
    </w:p>
    <w:p w:rsidR="006A18C0" w:rsidRPr="00A866EB" w:rsidRDefault="006A18C0" w:rsidP="00F26D4D">
      <w:pPr>
        <w:shd w:val="clear" w:color="auto" w:fill="FFFFFF"/>
        <w:ind w:right="100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   I. Формирование у учащихся качеств творчески думающей, активно действующей и легко адаптирующейся личности, которые необходимы для деятельности в новых социально-экономических условиях, начиная от определения потребностей в продукции до ее реализации.</w:t>
      </w:r>
    </w:p>
    <w:p w:rsidR="006A18C0" w:rsidRPr="00A866EB" w:rsidRDefault="006A18C0" w:rsidP="00F26D4D">
      <w:pPr>
        <w:shd w:val="clear" w:color="auto" w:fill="FFFFFF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Для этого учащиеся должны быть способны:</w:t>
      </w:r>
    </w:p>
    <w:p w:rsidR="006A18C0" w:rsidRPr="00A866EB" w:rsidRDefault="006A18C0" w:rsidP="00F26D4D">
      <w:pPr>
        <w:shd w:val="clear" w:color="auto" w:fill="FFFFFF"/>
        <w:ind w:right="86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а) определять потребности в той или иной продукции и возможности своего участия в ее производстве;</w:t>
      </w:r>
    </w:p>
    <w:p w:rsidR="006A18C0" w:rsidRPr="00A866EB" w:rsidRDefault="006A18C0" w:rsidP="00F26D4D">
      <w:pPr>
        <w:shd w:val="clear" w:color="auto" w:fill="FFFFFF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б) находить и использовать необходимую информацию;</w:t>
      </w:r>
    </w:p>
    <w:p w:rsidR="006A18C0" w:rsidRPr="00A866EB" w:rsidRDefault="006A18C0" w:rsidP="00F26D4D">
      <w:pPr>
        <w:shd w:val="clear" w:color="auto" w:fill="FFFFFF"/>
        <w:ind w:right="68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в) выдвигать идеи решения возникающих задач (разработка конструкции и выбор технологии);</w:t>
      </w:r>
    </w:p>
    <w:p w:rsidR="00F26D4D" w:rsidRDefault="006A18C0" w:rsidP="00F26D4D">
      <w:pPr>
        <w:shd w:val="clear" w:color="auto" w:fill="FFFFFF"/>
        <w:ind w:right="58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д) оценивать результаты работы на каждом из этапов, корректировать свою деятельность и выявл</w:t>
      </w:r>
      <w:r w:rsidR="00F26D4D">
        <w:rPr>
          <w:color w:val="000000"/>
          <w:lang w:eastAsia="ru-RU"/>
        </w:rPr>
        <w:t xml:space="preserve">ять условия реализации продукции. </w:t>
      </w:r>
    </w:p>
    <w:p w:rsidR="00F26D4D" w:rsidRDefault="00F26D4D" w:rsidP="00F26D4D">
      <w:pPr>
        <w:shd w:val="clear" w:color="auto" w:fill="FFFFFF"/>
        <w:ind w:right="58"/>
        <w:rPr>
          <w:color w:val="000000"/>
          <w:lang w:eastAsia="ru-RU"/>
        </w:rPr>
      </w:pPr>
    </w:p>
    <w:p w:rsidR="00F26D4D" w:rsidRDefault="006A18C0" w:rsidP="00F26D4D">
      <w:pPr>
        <w:shd w:val="clear" w:color="auto" w:fill="FFFFFF"/>
        <w:ind w:right="58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II. Формирование знаний и умений использования средств и путей преобразования материалов, энергии и информации в конечный потребительский продукт или услуги в условиях ограниченности ресурсов и свободы выбора.</w:t>
      </w:r>
    </w:p>
    <w:p w:rsidR="00F26D4D" w:rsidRDefault="006A18C0" w:rsidP="00F26D4D">
      <w:pPr>
        <w:shd w:val="clear" w:color="auto" w:fill="FFFFFF"/>
        <w:ind w:right="58"/>
        <w:rPr>
          <w:color w:val="000000"/>
          <w:lang w:eastAsia="ru-RU"/>
        </w:rPr>
      </w:pPr>
      <w:r w:rsidRPr="00A866EB">
        <w:rPr>
          <w:color w:val="000000"/>
          <w:lang w:eastAsia="ru-RU"/>
        </w:rPr>
        <w:lastRenderedPageBreak/>
        <w:t>Подготовку учащихся к осознанному профессиональному самоопределению в рамках дифференцированного обучения и гуманному достижению жизненных целей.</w:t>
      </w:r>
    </w:p>
    <w:p w:rsidR="006A18C0" w:rsidRPr="00A866EB" w:rsidRDefault="00F26D4D" w:rsidP="00F26D4D">
      <w:pPr>
        <w:shd w:val="clear" w:color="auto" w:fill="FFFFFF"/>
        <w:ind w:right="58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I</w:t>
      </w:r>
      <w:r>
        <w:rPr>
          <w:color w:val="000000"/>
          <w:lang w:eastAsia="ru-RU"/>
        </w:rPr>
        <w:t>I</w:t>
      </w:r>
      <w:r w:rsidRPr="00A866EB">
        <w:rPr>
          <w:color w:val="000000"/>
          <w:lang w:eastAsia="ru-RU"/>
        </w:rPr>
        <w:t xml:space="preserve">I. </w:t>
      </w:r>
      <w:r w:rsidR="006A18C0" w:rsidRPr="00A866EB">
        <w:rPr>
          <w:color w:val="000000"/>
          <w:lang w:eastAsia="ru-RU"/>
        </w:rPr>
        <w:t>Формирование творческого отношения к качественному осуществлению трудовой деятельности.</w:t>
      </w:r>
    </w:p>
    <w:p w:rsidR="006A18C0" w:rsidRPr="00A866EB" w:rsidRDefault="006A18C0" w:rsidP="00F26D4D">
      <w:pPr>
        <w:shd w:val="clear" w:color="auto" w:fill="FFFFFF"/>
        <w:suppressAutoHyphens w:val="0"/>
        <w:ind w:right="14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Развитие разносторонних качеств личности и способности</w:t>
      </w:r>
      <w:r w:rsidRPr="00A866EB">
        <w:rPr>
          <w:color w:val="000000"/>
          <w:lang w:eastAsia="ru-RU"/>
        </w:rPr>
        <w:br/>
        <w:t>профессиональной адаптации к изменяющимся социально-экономическим условиям.</w:t>
      </w:r>
    </w:p>
    <w:p w:rsidR="006A18C0" w:rsidRPr="00424C2E" w:rsidRDefault="006A18C0" w:rsidP="00F26D4D">
      <w:pPr>
        <w:shd w:val="clear" w:color="auto" w:fill="FFFFFF"/>
        <w:rPr>
          <w:b/>
          <w:color w:val="000000"/>
          <w:lang w:eastAsia="ru-RU"/>
        </w:rPr>
      </w:pPr>
      <w:r w:rsidRPr="00424C2E">
        <w:rPr>
          <w:b/>
          <w:color w:val="000000"/>
          <w:lang w:eastAsia="ru-RU"/>
        </w:rPr>
        <w:t>     Задачи:</w:t>
      </w:r>
      <w:r w:rsidRPr="00A866EB">
        <w:rPr>
          <w:color w:val="000000"/>
          <w:lang w:eastAsia="ru-RU"/>
        </w:rPr>
        <w:t> </w:t>
      </w:r>
      <w:r w:rsidR="00424C2E">
        <w:rPr>
          <w:color w:val="000000"/>
          <w:lang w:eastAsia="ru-RU"/>
        </w:rPr>
        <w:t>в</w:t>
      </w:r>
      <w:r w:rsidRPr="00A866EB">
        <w:rPr>
          <w:color w:val="000000"/>
          <w:lang w:eastAsia="ru-RU"/>
        </w:rPr>
        <w:t xml:space="preserve"> процессе преподавания предмета «Технология» должны быть решены следующие задачи:</w:t>
      </w:r>
    </w:p>
    <w:p w:rsidR="006A18C0" w:rsidRPr="00A866EB" w:rsidRDefault="006A18C0" w:rsidP="00F26D4D">
      <w:pPr>
        <w:shd w:val="clear" w:color="auto" w:fill="FFFFFF"/>
        <w:ind w:right="28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         а) формирование политехнических знаний и экологической культуры;</w:t>
      </w:r>
    </w:p>
    <w:p w:rsidR="006A18C0" w:rsidRPr="00A866EB" w:rsidRDefault="006A18C0" w:rsidP="00F26D4D">
      <w:pPr>
        <w:shd w:val="clear" w:color="auto" w:fill="FFFFFF"/>
        <w:ind w:right="38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         б) привитие элементарных знаний и умений по ведению домашнего хозяйства и расчету бюджета семьи;</w:t>
      </w:r>
    </w:p>
    <w:p w:rsidR="006A18C0" w:rsidRPr="00A866EB" w:rsidRDefault="006A18C0" w:rsidP="00F26D4D">
      <w:pPr>
        <w:shd w:val="clear" w:color="auto" w:fill="FFFFFF"/>
        <w:ind w:right="48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         в) ознакомление с основами современного производства и сферы услуг;</w:t>
      </w:r>
    </w:p>
    <w:p w:rsidR="006A18C0" w:rsidRPr="00A866EB" w:rsidRDefault="006A18C0" w:rsidP="00F26D4D">
      <w:pPr>
        <w:shd w:val="clear" w:color="auto" w:fill="FFFFFF"/>
        <w:ind w:right="68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          г) развитие самостоятельности и способности учащихся решать творческие и изобретательские задачи;</w:t>
      </w:r>
    </w:p>
    <w:p w:rsidR="006A18C0" w:rsidRPr="00A866EB" w:rsidRDefault="006A18C0" w:rsidP="00F26D4D">
      <w:pPr>
        <w:shd w:val="clear" w:color="auto" w:fill="FFFFFF"/>
        <w:ind w:right="76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       д) обеспечение учащимся возможности самопознания, изучения мира профессий, выполнения профессиональных проб с целью профессионального самоопределения;</w:t>
      </w:r>
    </w:p>
    <w:p w:rsidR="006A18C0" w:rsidRPr="00A866EB" w:rsidRDefault="006A18C0" w:rsidP="00F26D4D">
      <w:pPr>
        <w:shd w:val="clear" w:color="auto" w:fill="FFFFFF"/>
        <w:ind w:right="96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       е) воспитание трудолюбия, предприимчивости, коллективизма, человечности и милосердия, обязательности, честности, ответственности и порядочности, патриотизма, культуры поведения и бесконфликтного общения;</w:t>
      </w:r>
    </w:p>
    <w:p w:rsidR="006A18C0" w:rsidRPr="00A866EB" w:rsidRDefault="006A18C0" w:rsidP="00F26D4D">
      <w:pPr>
        <w:shd w:val="clear" w:color="auto" w:fill="FFFFFF"/>
        <w:ind w:right="134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       ж) овладение основными понятиями рыночной экономики, менеджмента и маркетинга и умением применять их при реализации собственной продукции и услуг;</w:t>
      </w:r>
    </w:p>
    <w:p w:rsidR="006A18C0" w:rsidRPr="00A866EB" w:rsidRDefault="006A18C0" w:rsidP="00F26D4D">
      <w:pPr>
        <w:shd w:val="clear" w:color="auto" w:fill="FFFFFF"/>
        <w:ind w:right="144"/>
        <w:rPr>
          <w:color w:val="000000"/>
          <w:lang w:eastAsia="ru-RU"/>
        </w:rPr>
      </w:pPr>
      <w:r w:rsidRPr="00A866EB">
        <w:rPr>
          <w:color w:val="000000"/>
          <w:lang w:eastAsia="ru-RU"/>
        </w:rPr>
        <w:t>       з) использование в качестве объектов труда потребительских изделий и оформление их с учетом требований дизайна и декоративно-прикладного искусства для повышения конкурентоспособности при реализации. Развитие эстетического чувства и художественной инициативы ребенка.</w:t>
      </w:r>
    </w:p>
    <w:p w:rsidR="006A18C0" w:rsidRPr="00A866EB" w:rsidRDefault="006A18C0" w:rsidP="006A18C0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A866EB">
        <w:rPr>
          <w:color w:val="000000"/>
        </w:rPr>
        <w:t>Настоящая рабочая программа учитывает направленность класса, в которых будет осуществляться учебный процесс: это классы экономической, гуманитарной, информационной, химико-биологической и других специализированных направленностей.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A866EB">
        <w:rPr>
          <w:color w:val="000000"/>
        </w:rPr>
        <w:t>Согласно действующему в общеобразовательном учреждении учебному плану и с учетом направленности классов, рабочая программа предполагает обучение в объеме 34 часа в 8 классе. В соответствии с этим реализуется модифицированная программа «Технология», разработчик – В. Д. Симоненко.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A866EB">
        <w:rPr>
          <w:color w:val="000000"/>
        </w:rPr>
        <w:t>На основании примерных программ Министерства образования и науки РФ, содержащих требования к минимальному объему содержания образования по технологии, и с учетом направленности классов реализуется программа базисного уровня в 8 классе.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A866EB">
        <w:rPr>
          <w:color w:val="000000"/>
        </w:rPr>
        <w:t>С учетом уровневой специфики классов выстроена система учебных занятий (уроков), спроектированы цели, задачи, ожидаемые результаты обучения (планируемые результаты), что представлено ниже в табличной форме.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</w:pPr>
      <w:r w:rsidRPr="00A866EB">
        <w:t>Дидактическая модель обучения и педагогические средства отражают модернизацию основ учебного процесса, их переориентацию на достижение конкретных результатов в виде сформированных умений и навыков учащихся, обобщенных способов деятельности.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</w:pPr>
      <w:r w:rsidRPr="00A866EB">
        <w:t>Особое внимание уделяется познавательной активности учащихся, их мотивированности к самостоятельной учебной работе. Это предполагает все более широкое использование нетрадиционных форм уроков, в том числе методики: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>проф</w:t>
      </w:r>
      <w:r w:rsidR="00905896">
        <w:t xml:space="preserve">. </w:t>
      </w:r>
      <w:r w:rsidRPr="00A866EB">
        <w:t>ориентационных игр;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межпредметных интегрированных уроков (домашняя экономика, ручная художественная вышивка, предпринимательство);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проектной деятельности по ключевым темам курса.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</w:pPr>
      <w:r w:rsidRPr="00A866EB">
        <w:t xml:space="preserve">Принципиально важная роль отведена в тематическом плане участию школьников в проектной деятельности, в организации и проведении учебно-исследовательской работы, развитии умений выдвигать гипотезы, осуществлять их проверку, владеть элементарными приемами исследовательской деятельности, самостоятельно создавать алгоритмы познавательной деятельности для </w:t>
      </w:r>
      <w:r w:rsidRPr="00A866EB">
        <w:lastRenderedPageBreak/>
        <w:t>решения задач творческого и поискового характера. Система заданий призвана обеспечить тесную взаимосвязь различных способов и форм учебной деятельности: использование различных алгоритмов усвоения знаний и умений при сохранении единой содержательной основы курса, внедрение групповых методов работы, творческих заданий, в том числе методики исследовательских проектов.</w:t>
      </w:r>
    </w:p>
    <w:p w:rsidR="006A18C0" w:rsidRPr="00A866EB" w:rsidRDefault="006A18C0" w:rsidP="00905896">
      <w:pPr>
        <w:autoSpaceDE w:val="0"/>
        <w:autoSpaceDN w:val="0"/>
        <w:adjustRightInd w:val="0"/>
        <w:spacing w:after="45"/>
        <w:ind w:firstLine="360"/>
        <w:rPr>
          <w:b/>
          <w:bCs/>
          <w:i/>
          <w:iCs/>
        </w:rPr>
      </w:pPr>
      <w:r w:rsidRPr="00A866EB">
        <w:rPr>
          <w:b/>
          <w:bCs/>
          <w:i/>
          <w:iCs/>
        </w:rPr>
        <w:t>Средства, реализуемые с помощью компьютера: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библиотека оцифрованных изображений (фотографии, иллюстрации, творческие проекты, лучшие эскизы и работы учащихся);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>слайд-лекции по ключевым темам курса;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редакторы текста;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графические редакторы (моделирование формы и узора);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принтерные распечатки тестов (на определение выбора профессии, диагностика предметной направленности, на определение личностных пристрастий к определенному стилю, «характер человека») в количестве экземпляров комплекта тестов, равному числу учащихся в классе;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индивидуальные пакеты задач (на развитие творческого мышления);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схемы, плакаты, таблицы;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интернет-ресурсы.</w:t>
      </w:r>
    </w:p>
    <w:p w:rsidR="006A18C0" w:rsidRPr="00A866EB" w:rsidRDefault="006A18C0" w:rsidP="00905896">
      <w:pPr>
        <w:autoSpaceDE w:val="0"/>
        <w:autoSpaceDN w:val="0"/>
        <w:adjustRightInd w:val="0"/>
        <w:spacing w:before="135" w:after="120"/>
        <w:jc w:val="center"/>
        <w:rPr>
          <w:b/>
          <w:bCs/>
        </w:rPr>
      </w:pPr>
      <w:r w:rsidRPr="00A866EB">
        <w:rPr>
          <w:b/>
          <w:bCs/>
        </w:rPr>
        <w:t>Требования к уровню п</w:t>
      </w:r>
      <w:r w:rsidR="00905896">
        <w:rPr>
          <w:b/>
          <w:bCs/>
        </w:rPr>
        <w:t xml:space="preserve">одготовки учащихся 8-го класса  </w:t>
      </w:r>
      <w:r w:rsidRPr="00A866EB">
        <w:rPr>
          <w:b/>
          <w:bCs/>
        </w:rPr>
        <w:t>(базовый уровень)</w:t>
      </w:r>
    </w:p>
    <w:p w:rsidR="006A18C0" w:rsidRPr="00A866EB" w:rsidRDefault="006A18C0" w:rsidP="00905896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A866EB">
        <w:rPr>
          <w:b/>
          <w:bCs/>
          <w:i/>
          <w:iCs/>
        </w:rPr>
        <w:t>Учащиеся должны</w:t>
      </w:r>
    </w:p>
    <w:p w:rsidR="006A18C0" w:rsidRPr="00A866EB" w:rsidRDefault="006A18C0" w:rsidP="00905896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A866EB">
        <w:rPr>
          <w:b/>
          <w:bCs/>
        </w:rPr>
        <w:t>знать: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цели и значение семейной экономики;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общие правила ведения домашнего хозяйства;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роль членов семьи в формировании семейного бюджета;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необходимость производства товаров и услуг как условия жизни общества в целом и каждого его члена;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цели и задачи экономики, принципы и формы предпринимательства; 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принципы производства, передачи и использования электрической энергии;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принципы работы и использование типовых средств защиты;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о влиянии электротехнических и электронных приборов на окружающую среду и здоровье человека;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способы определения места расположения скрытой электропроводки;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как устанавливается врезной замок;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основные правила выполнения, чтения и обозначения видов, сечений и разрезов на чертежах;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особенности выполнения архитектурно-строительных чертежей;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основные условия обозначения на кинематических и электрических схемах.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b/>
          <w:bCs/>
        </w:rPr>
        <w:t>уметь: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анализировать семейный бюджет;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определять прожиточный минимум семьи, расходы на учащегося;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анализировать рекламу потребительских товаров;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выдвигать деловые идеи;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осуществлять самоанализ развития своей личности;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соотносить требования профессий к человеку и его личным достижениям;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lastRenderedPageBreak/>
        <w:t></w:t>
      </w:r>
      <w:r w:rsidRPr="00A866EB">
        <w:t xml:space="preserve"> собирать простейшие электрические цепи;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установить врезной замок;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утеплять двери и окна;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анализировать графический состав изображения;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читать несложные архитектурно-строительные чертёжи.</w:t>
      </w:r>
    </w:p>
    <w:p w:rsidR="006A18C0" w:rsidRPr="00A866EB" w:rsidRDefault="006A18C0" w:rsidP="00905896">
      <w:pPr>
        <w:autoSpaceDE w:val="0"/>
        <w:autoSpaceDN w:val="0"/>
        <w:adjustRightInd w:val="0"/>
        <w:spacing w:before="120" w:after="15"/>
        <w:ind w:firstLine="360"/>
        <w:jc w:val="both"/>
        <w:rPr>
          <w:b/>
          <w:bCs/>
        </w:rPr>
      </w:pPr>
      <w:r w:rsidRPr="00A866EB">
        <w:rPr>
          <w:b/>
          <w:bCs/>
        </w:rPr>
        <w:t>Должны владеть компетенциями: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информационно-коммуникативной;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социально-трудовой;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познавательно-смысловой;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учебно-познавательной;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профессионально-трудовым выбором;</w:t>
      </w:r>
    </w:p>
    <w:p w:rsidR="006A18C0" w:rsidRPr="00A866EB" w:rsidRDefault="006A18C0" w:rsidP="00905896">
      <w:pPr>
        <w:autoSpaceDE w:val="0"/>
        <w:autoSpaceDN w:val="0"/>
        <w:adjustRightInd w:val="0"/>
        <w:spacing w:before="120" w:after="45"/>
        <w:ind w:firstLine="360"/>
        <w:rPr>
          <w:b/>
          <w:bCs/>
        </w:rPr>
      </w:pPr>
      <w:r w:rsidRPr="00A866EB">
        <w:rPr>
          <w:b/>
          <w:bCs/>
        </w:rPr>
        <w:t>Способны решать следующие жизненно-практические задачи: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rPr>
          <w:color w:val="000000"/>
        </w:rPr>
        <w:t xml:space="preserve">использовать </w:t>
      </w:r>
      <w:r w:rsidRPr="00A866EB">
        <w:t>ПЭВМ для решения технологических, конструкторских, экономических задач и как источник информации;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проектировать и изготавливать полезные изделия из конструкционных и поделочных материалов;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ориентироваться на рынке товаров и услуг;</w:t>
      </w:r>
    </w:p>
    <w:p w:rsidR="006A18C0" w:rsidRPr="00A866EB" w:rsidRDefault="006A18C0" w:rsidP="00905896">
      <w:pPr>
        <w:tabs>
          <w:tab w:val="left" w:pos="8775"/>
        </w:tabs>
        <w:autoSpaceDE w:val="0"/>
        <w:autoSpaceDN w:val="0"/>
        <w:adjustRightInd w:val="0"/>
        <w:ind w:firstLine="360"/>
        <w:jc w:val="both"/>
      </w:pPr>
      <w:r w:rsidRPr="00A866EB">
        <w:rPr>
          <w:noProof/>
        </w:rPr>
        <w:t></w:t>
      </w:r>
      <w:r w:rsidRPr="00A866EB">
        <w:t xml:space="preserve"> определять расход и стоимость потребляемой энергии;</w:t>
      </w:r>
    </w:p>
    <w:p w:rsidR="006A18C0" w:rsidRDefault="006A18C0" w:rsidP="00905896">
      <w:pPr>
        <w:rPr>
          <w:b/>
          <w:bCs/>
        </w:rPr>
      </w:pPr>
      <w:r w:rsidRPr="00A866EB">
        <w:rPr>
          <w:noProof/>
        </w:rPr>
        <w:t></w:t>
      </w:r>
      <w:r w:rsidRPr="00A866EB">
        <w:t xml:space="preserve"> собирать модели простых электротехнических устройств.</w:t>
      </w:r>
    </w:p>
    <w:p w:rsidR="00424C2E" w:rsidRPr="00E71677" w:rsidRDefault="00424C2E" w:rsidP="00905896">
      <w:pPr>
        <w:rPr>
          <w:b/>
          <w:bCs/>
          <w:sz w:val="16"/>
          <w:szCs w:val="16"/>
        </w:rPr>
      </w:pPr>
    </w:p>
    <w:p w:rsidR="00424C2E" w:rsidRPr="00E71677" w:rsidRDefault="00424C2E" w:rsidP="00905896">
      <w:pPr>
        <w:jc w:val="both"/>
        <w:rPr>
          <w:b/>
          <w:sz w:val="28"/>
          <w:szCs w:val="28"/>
        </w:rPr>
      </w:pPr>
      <w:r w:rsidRPr="00E71677">
        <w:rPr>
          <w:b/>
          <w:sz w:val="28"/>
          <w:szCs w:val="28"/>
        </w:rPr>
        <w:t>Планирование составлено на основе</w:t>
      </w:r>
      <w:r w:rsidR="00E71677">
        <w:rPr>
          <w:b/>
          <w:sz w:val="28"/>
          <w:szCs w:val="28"/>
        </w:rPr>
        <w:t>:</w:t>
      </w:r>
      <w:r w:rsidRPr="00E71677">
        <w:rPr>
          <w:b/>
          <w:sz w:val="28"/>
          <w:szCs w:val="28"/>
        </w:rPr>
        <w:t xml:space="preserve"> </w:t>
      </w:r>
    </w:p>
    <w:p w:rsidR="00424C2E" w:rsidRPr="00A866EB" w:rsidRDefault="00424C2E" w:rsidP="00905896">
      <w:pPr>
        <w:jc w:val="both"/>
      </w:pPr>
      <w:r w:rsidRPr="00A866EB">
        <w:t>1.Стандартов основного общего образования по технологии.</w:t>
      </w:r>
    </w:p>
    <w:p w:rsidR="00424C2E" w:rsidRPr="00A866EB" w:rsidRDefault="00424C2E" w:rsidP="00905896">
      <w:pPr>
        <w:jc w:val="both"/>
      </w:pPr>
      <w:r w:rsidRPr="00A866EB">
        <w:t xml:space="preserve">2.Программы общеобразовательных учреждений: Технология 5 – 11 кл. / Сост.  Ю.Л. Хотунцев, В.Д. Симоненко.  М.: Просвещение, 2010. </w:t>
      </w:r>
    </w:p>
    <w:p w:rsidR="00424C2E" w:rsidRPr="00A866EB" w:rsidRDefault="00424C2E" w:rsidP="00905896">
      <w:pPr>
        <w:rPr>
          <w:u w:val="single"/>
        </w:rPr>
      </w:pPr>
      <w:r w:rsidRPr="00A866EB">
        <w:t xml:space="preserve">Учебник  </w:t>
      </w:r>
      <w:r w:rsidRPr="00A866EB">
        <w:rPr>
          <w:u w:val="single"/>
        </w:rPr>
        <w:t xml:space="preserve">«Технология»: Учебник для 8 классов В.Д. Симоненко -  Москва. «Вентана - Граф», 2004 год. </w:t>
      </w:r>
    </w:p>
    <w:p w:rsidR="00424C2E" w:rsidRPr="00A866EB" w:rsidRDefault="00424C2E" w:rsidP="00905896">
      <w:pPr>
        <w:autoSpaceDE w:val="0"/>
        <w:autoSpaceDN w:val="0"/>
        <w:adjustRightInd w:val="0"/>
        <w:ind w:firstLine="360"/>
        <w:jc w:val="both"/>
      </w:pPr>
      <w:r w:rsidRPr="00A866EB">
        <w:t xml:space="preserve">Данная </w:t>
      </w:r>
      <w:r w:rsidRPr="00A866EB">
        <w:rPr>
          <w:color w:val="000000"/>
        </w:rPr>
        <w:t>рабочая программа</w:t>
      </w:r>
      <w:r w:rsidRPr="00A866EB">
        <w:t xml:space="preserve"> ориентирована на использование следующих учебников, учебных и учебно-методических пособий:</w:t>
      </w:r>
    </w:p>
    <w:p w:rsidR="00424C2E" w:rsidRPr="00A866EB" w:rsidRDefault="00424C2E" w:rsidP="00905896">
      <w:pPr>
        <w:autoSpaceDE w:val="0"/>
        <w:autoSpaceDN w:val="0"/>
        <w:adjustRightInd w:val="0"/>
        <w:ind w:firstLine="360"/>
        <w:jc w:val="both"/>
      </w:pPr>
      <w:r w:rsidRPr="00A866EB">
        <w:rPr>
          <w:b/>
          <w:bCs/>
          <w:i/>
          <w:iCs/>
        </w:rPr>
        <w:t>для учащихся:</w:t>
      </w:r>
    </w:p>
    <w:p w:rsidR="00424C2E" w:rsidRPr="00A866EB" w:rsidRDefault="00424C2E" w:rsidP="00905896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A866EB">
        <w:t xml:space="preserve">– </w:t>
      </w:r>
      <w:r w:rsidRPr="00A866EB">
        <w:rPr>
          <w:i/>
          <w:iCs/>
        </w:rPr>
        <w:t>Технология</w:t>
      </w:r>
      <w:r w:rsidRPr="00A866EB">
        <w:t xml:space="preserve">. 8 класс: </w:t>
      </w:r>
      <w:r w:rsidRPr="00A866EB">
        <w:rPr>
          <w:color w:val="000000"/>
        </w:rPr>
        <w:t>учебник для учащихся 8 класса общеобразовательных учреждений. – 2-е изд., перераб. / под ред. В. Д. Симоненко. – М.: Вентана-Граф, 2004. – 208 с.: ил.</w:t>
      </w:r>
    </w:p>
    <w:p w:rsidR="00424C2E" w:rsidRPr="00A866EB" w:rsidRDefault="00424C2E" w:rsidP="00905896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A866EB">
        <w:t xml:space="preserve">– </w:t>
      </w:r>
      <w:r w:rsidRPr="00A866EB">
        <w:rPr>
          <w:i/>
          <w:iCs/>
          <w:color w:val="000000"/>
        </w:rPr>
        <w:t>Твоя</w:t>
      </w:r>
      <w:r w:rsidRPr="00A866EB">
        <w:rPr>
          <w:color w:val="000000"/>
        </w:rPr>
        <w:t xml:space="preserve"> профессиональная карьера: учебник для учащихся 8 классов общеобразовательной школы / под ред. В. Д. Симоненко. – М.: Вентана-Граф, 2006. – 240 с.</w:t>
      </w:r>
    </w:p>
    <w:p w:rsidR="00424C2E" w:rsidRPr="00A866EB" w:rsidRDefault="00424C2E" w:rsidP="00905896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A866EB">
        <w:t xml:space="preserve">– </w:t>
      </w:r>
      <w:r w:rsidRPr="00A866EB">
        <w:rPr>
          <w:i/>
          <w:iCs/>
          <w:color w:val="000000"/>
        </w:rPr>
        <w:t>Климов, Е. А.</w:t>
      </w:r>
      <w:r w:rsidRPr="00A866EB">
        <w:rPr>
          <w:color w:val="000000"/>
        </w:rPr>
        <w:t xml:space="preserve"> Основы производства. Выбор профессии: проб.учебное пособие для учащихся 8–9 классов средней школы / Е. А. Климов. – М.: Просвещение, 1988.</w:t>
      </w:r>
    </w:p>
    <w:p w:rsidR="00424C2E" w:rsidRPr="00A866EB" w:rsidRDefault="00424C2E" w:rsidP="00905896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A866EB">
        <w:rPr>
          <w:b/>
          <w:bCs/>
          <w:i/>
          <w:iCs/>
        </w:rPr>
        <w:t>Для учителя:</w:t>
      </w:r>
    </w:p>
    <w:p w:rsidR="00424C2E" w:rsidRPr="00A866EB" w:rsidRDefault="00424C2E" w:rsidP="00905896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A866EB">
        <w:t xml:space="preserve">– </w:t>
      </w:r>
      <w:r w:rsidRPr="00A866EB">
        <w:rPr>
          <w:i/>
          <w:iCs/>
          <w:color w:val="000000"/>
        </w:rPr>
        <w:t>Программа</w:t>
      </w:r>
      <w:r w:rsidRPr="00A866EB">
        <w:rPr>
          <w:color w:val="000000"/>
        </w:rPr>
        <w:t xml:space="preserve"> «Технология». 1–4, 5–11 классы. – М.: Просвещение, 2010.</w:t>
      </w:r>
    </w:p>
    <w:p w:rsidR="00424C2E" w:rsidRPr="00A866EB" w:rsidRDefault="00424C2E" w:rsidP="00905896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A866EB">
        <w:t xml:space="preserve">–  </w:t>
      </w:r>
      <w:r w:rsidRPr="00A866EB">
        <w:rPr>
          <w:i/>
          <w:iCs/>
          <w:color w:val="000000"/>
        </w:rPr>
        <w:t>Райзберг,  Б. А.</w:t>
      </w:r>
      <w:r w:rsidRPr="00A866EB">
        <w:rPr>
          <w:color w:val="000000"/>
        </w:rPr>
        <w:t xml:space="preserve"> Основы экономики и предпринимательства: учебное пособие для общеобразовательных школ, лицеев / Б. А. Райзберг. – М., 1992.</w:t>
      </w:r>
    </w:p>
    <w:p w:rsidR="00D07FEF" w:rsidRPr="00D07FEF" w:rsidRDefault="00424C2E" w:rsidP="00D07FEF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A866EB">
        <w:t xml:space="preserve">– </w:t>
      </w:r>
      <w:r w:rsidRPr="00A866EB">
        <w:rPr>
          <w:i/>
          <w:iCs/>
          <w:color w:val="000000"/>
        </w:rPr>
        <w:t>Изучение</w:t>
      </w:r>
      <w:r w:rsidRPr="00A866EB">
        <w:rPr>
          <w:color w:val="000000"/>
        </w:rPr>
        <w:t xml:space="preserve"> индивидуальных особенностей учащихся с целью профориентации: методические рекомендации для студента и кл. руководителя / сост. А. А. Донсков. – Волгоград: Перемена, 1998.</w:t>
      </w:r>
    </w:p>
    <w:p w:rsidR="006A18C0" w:rsidRPr="00A866EB" w:rsidRDefault="006A18C0" w:rsidP="006A18C0">
      <w:pPr>
        <w:pBdr>
          <w:bottom w:val="single" w:sz="4" w:space="1" w:color="auto"/>
        </w:pBdr>
        <w:jc w:val="center"/>
      </w:pPr>
      <w:r w:rsidRPr="00A866EB">
        <w:rPr>
          <w:b/>
          <w:bCs/>
        </w:rPr>
        <w:lastRenderedPageBreak/>
        <w:t>КАЛЕНДАРНО - ТЕМАТИЧЕСКИЙ ПЛАН 8 класс (мальчики)</w:t>
      </w:r>
    </w:p>
    <w:tbl>
      <w:tblPr>
        <w:tblW w:w="14000" w:type="dxa"/>
        <w:jc w:val="center"/>
        <w:tblCellSpacing w:w="0" w:type="dxa"/>
        <w:tblInd w:w="-214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702"/>
        <w:gridCol w:w="607"/>
        <w:gridCol w:w="860"/>
        <w:gridCol w:w="2076"/>
        <w:gridCol w:w="579"/>
        <w:gridCol w:w="7141"/>
        <w:gridCol w:w="2024"/>
        <w:gridCol w:w="11"/>
      </w:tblGrid>
      <w:tr w:rsidR="006A18C0" w:rsidRPr="00905896" w:rsidTr="00905896">
        <w:trPr>
          <w:trHeight w:val="130"/>
          <w:tblCellSpacing w:w="0" w:type="dxa"/>
          <w:jc w:val="center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 xml:space="preserve">№ 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 xml:space="preserve">Дата </w:t>
            </w:r>
          </w:p>
        </w:tc>
        <w:tc>
          <w:tcPr>
            <w:tcW w:w="20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 xml:space="preserve">Тема   урока </w:t>
            </w:r>
            <w:r w:rsidRPr="00905896">
              <w:br/>
            </w:r>
          </w:p>
        </w:tc>
        <w:tc>
          <w:tcPr>
            <w:tcW w:w="5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Кол</w:t>
            </w:r>
            <w:r w:rsidR="00424C2E" w:rsidRPr="00905896">
              <w:t>.</w:t>
            </w:r>
            <w:r w:rsidRPr="00905896">
              <w:t xml:space="preserve"> ч</w:t>
            </w:r>
            <w:r w:rsidR="00424C2E" w:rsidRPr="00905896">
              <w:t>.</w:t>
            </w:r>
          </w:p>
        </w:tc>
        <w:tc>
          <w:tcPr>
            <w:tcW w:w="71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 xml:space="preserve">Планируемый результат 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Домашнее задание</w:t>
            </w:r>
          </w:p>
        </w:tc>
      </w:tr>
      <w:tr w:rsidR="006A18C0" w:rsidRPr="00905896" w:rsidTr="00905896">
        <w:trPr>
          <w:trHeight w:val="260"/>
          <w:tblCellSpacing w:w="0" w:type="dxa"/>
          <w:jc w:val="center"/>
        </w:trPr>
        <w:tc>
          <w:tcPr>
            <w:tcW w:w="702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18C0" w:rsidRPr="00905896" w:rsidRDefault="00424C2E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п</w:t>
            </w:r>
            <w:r w:rsidR="006A18C0" w:rsidRPr="00905896">
              <w:t>лан</w:t>
            </w:r>
            <w:r w:rsidRPr="00905896">
              <w:t>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18C0" w:rsidRPr="00905896" w:rsidRDefault="00424C2E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ф</w:t>
            </w:r>
            <w:r w:rsidR="006A18C0" w:rsidRPr="00905896">
              <w:t>акт</w:t>
            </w:r>
            <w:r w:rsidRPr="00905896">
              <w:t>.</w:t>
            </w:r>
          </w:p>
        </w:tc>
        <w:tc>
          <w:tcPr>
            <w:tcW w:w="20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</w:p>
        </w:tc>
        <w:tc>
          <w:tcPr>
            <w:tcW w:w="57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</w:p>
        </w:tc>
        <w:tc>
          <w:tcPr>
            <w:tcW w:w="71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</w:p>
        </w:tc>
        <w:tc>
          <w:tcPr>
            <w:tcW w:w="20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</w:p>
        </w:tc>
      </w:tr>
      <w:tr w:rsidR="00424C2E" w:rsidRPr="00905896" w:rsidTr="00905896">
        <w:trPr>
          <w:gridAfter w:val="1"/>
          <w:wAfter w:w="11" w:type="dxa"/>
          <w:trHeight w:val="260"/>
          <w:tblCellSpacing w:w="0" w:type="dxa"/>
          <w:jc w:val="center"/>
        </w:trPr>
        <w:tc>
          <w:tcPr>
            <w:tcW w:w="13989" w:type="dxa"/>
            <w:gridSpan w:val="7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4C2E" w:rsidRPr="00905896" w:rsidRDefault="00424C2E" w:rsidP="009058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05896">
              <w:rPr>
                <w:b/>
                <w:bCs/>
                <w:i/>
                <w:iCs/>
              </w:rPr>
              <w:t>Раздел I. Домашняя экономика и основы предпринимательства</w:t>
            </w:r>
            <w:bookmarkStart w:id="0" w:name="_GoBack"/>
            <w:bookmarkEnd w:id="0"/>
            <w:r w:rsidRPr="00905896">
              <w:rPr>
                <w:b/>
                <w:bCs/>
              </w:rPr>
              <w:t xml:space="preserve"> 13 ч.</w:t>
            </w: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blCellSpacing w:w="-8" w:type="dxa"/>
          <w:jc w:val="center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</w:p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</w:p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</w:pPr>
          </w:p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  <w:r w:rsidRPr="00905896">
              <w:t>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Семейная экономика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</w:p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</w:p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</w:p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  <w:r w:rsidRPr="00905896">
              <w:t>1</w:t>
            </w:r>
          </w:p>
        </w:tc>
        <w:tc>
          <w:tcPr>
            <w:tcW w:w="7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905896">
              <w:rPr>
                <w:i/>
                <w:iCs/>
              </w:rPr>
              <w:t>Формирование информационно-коммуникативной, социально-трудовой компетентности учащихся.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05896">
              <w:t xml:space="preserve">Дать определение </w:t>
            </w:r>
            <w:r w:rsidRPr="00905896">
              <w:rPr>
                <w:i/>
                <w:iCs/>
              </w:rPr>
              <w:t>семейной экономике</w:t>
            </w:r>
            <w:r w:rsidRPr="00905896">
              <w:rPr>
                <w:b/>
                <w:bCs/>
              </w:rPr>
              <w:t>,</w:t>
            </w:r>
          </w:p>
          <w:p w:rsidR="006A18C0" w:rsidRPr="00905896" w:rsidRDefault="006A18C0" w:rsidP="00D07FEF">
            <w:pPr>
              <w:autoSpaceDE w:val="0"/>
              <w:autoSpaceDN w:val="0"/>
              <w:adjustRightInd w:val="0"/>
            </w:pPr>
            <w:r w:rsidRPr="00905896">
              <w:t>перечислить её задачи. Определить функции семьи в обществе и в экономическом пространстве. Перечислить возможные источники доходов школьников. Вып</w:t>
            </w:r>
            <w:r w:rsidR="00D07FEF">
              <w:t>.</w:t>
            </w:r>
            <w:r w:rsidRPr="00905896">
              <w:t>пр. р. № 1.Извлекать инф</w:t>
            </w:r>
            <w:r w:rsidR="00D07FEF">
              <w:t>.</w:t>
            </w:r>
            <w:r w:rsidRPr="00905896">
              <w:t xml:space="preserve">ю из учебника 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1. Учебник «Технология. 8 класс».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</w:p>
        </w:tc>
      </w:tr>
      <w:tr w:rsidR="006A18C0" w:rsidRPr="00905896" w:rsidTr="00D07FEF">
        <w:tblPrEx>
          <w:tblCellSpacing w:w="-8" w:type="dxa"/>
        </w:tblPrEx>
        <w:trPr>
          <w:gridAfter w:val="1"/>
          <w:wAfter w:w="11" w:type="dxa"/>
          <w:trHeight w:val="1116"/>
          <w:tblCellSpacing w:w="-8" w:type="dxa"/>
          <w:jc w:val="center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2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Предпринимательство в семье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  <w:r w:rsidRPr="00905896">
              <w:t>1</w:t>
            </w:r>
          </w:p>
        </w:tc>
        <w:tc>
          <w:tcPr>
            <w:tcW w:w="7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Перечислить нравственные и деловые качества предпринимателя.</w:t>
            </w:r>
          </w:p>
          <w:p w:rsidR="006A18C0" w:rsidRPr="00905896" w:rsidRDefault="006A18C0" w:rsidP="00D07FEF">
            <w:pPr>
              <w:autoSpaceDE w:val="0"/>
              <w:autoSpaceDN w:val="0"/>
              <w:adjustRightInd w:val="0"/>
            </w:pPr>
            <w:r w:rsidRPr="00905896">
              <w:t xml:space="preserve">Охарактеризовать индивидуальное предпринимательство, акционерное общество. Рассказать о производстве товаров и услуг в условиях семьи. Извлекать информацию из учебника. 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1. Учебник «Технология. 8 класс».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632"/>
          <w:tblCellSpacing w:w="-8" w:type="dxa"/>
          <w:jc w:val="center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Потребности семьи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  <w:r w:rsidRPr="00905896">
              <w:t>1</w:t>
            </w:r>
          </w:p>
        </w:tc>
        <w:tc>
          <w:tcPr>
            <w:tcW w:w="7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Охарактеризовать виды потребностей. Раскрыть понятие </w:t>
            </w:r>
            <w:r w:rsidRPr="00905896">
              <w:rPr>
                <w:i/>
                <w:iCs/>
              </w:rPr>
              <w:t>уровень благосостояния</w:t>
            </w:r>
            <w:r w:rsidRPr="00905896">
              <w:t>. Провести анализ потребительских качеств товара, выбрать способ совершения покупки.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Классифицировать покупки. Вып</w:t>
            </w:r>
            <w:r w:rsidR="00905896">
              <w:t>.</w:t>
            </w:r>
            <w:r w:rsidRPr="00905896">
              <w:t xml:space="preserve"> пр. р. № 3. Состав</w:t>
            </w:r>
            <w:r w:rsidR="00905896">
              <w:t>-</w:t>
            </w:r>
            <w:r w:rsidRPr="00905896">
              <w:t xml:space="preserve">е конспекта 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Учебник «Технология. 8 класс»</w:t>
            </w: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280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4</w:t>
            </w:r>
            <w:r w:rsidR="00D13E13" w:rsidRPr="00905896">
              <w:t>-5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Информация о товарах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B61A38" w:rsidP="0090589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05896">
              <w:rPr>
                <w:lang w:val="en-US"/>
              </w:rPr>
              <w:t>2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Раскрыть понятие </w:t>
            </w:r>
            <w:r w:rsidRPr="00905896">
              <w:rPr>
                <w:i/>
                <w:iCs/>
              </w:rPr>
              <w:t>информация о товарах</w:t>
            </w:r>
            <w:r w:rsidRPr="00905896">
              <w:t>. Ориентировать на рынке товаров и услуг. Рассказать о правах потребителя и их защите.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Охарактеризовать основные источники информации о товарах. Извлекать инф</w:t>
            </w:r>
            <w:r w:rsidR="00905896">
              <w:t>-</w:t>
            </w:r>
            <w:r w:rsidRPr="00905896">
              <w:t>ю из сертификата кач. Развитие навыков соц</w:t>
            </w:r>
            <w:r w:rsidR="00905896">
              <w:t>-</w:t>
            </w:r>
            <w:r w:rsidRPr="00905896">
              <w:t>ции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1. Учебник «Технология. 8 класс». 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120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D13E13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Торговые символы, этикетки и штрих-код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  <w:r w:rsidRPr="00905896">
              <w:t>1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Раскрыть понятия </w:t>
            </w:r>
            <w:r w:rsidRPr="00905896">
              <w:rPr>
                <w:i/>
                <w:iCs/>
              </w:rPr>
              <w:t>маркировка товара, штрих код, этикетка, вкладыш</w:t>
            </w:r>
            <w:r w:rsidRPr="00905896">
              <w:t>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Охарактеризовать условные обозначения, наносимые на тару, упаковку, предметы одежды. Извлекать информацию изштрих кода. Выполнить пр. р. № 5. Разв</w:t>
            </w:r>
            <w:r w:rsidR="00905896">
              <w:t>-</w:t>
            </w:r>
            <w:r w:rsidRPr="00905896">
              <w:t>е навыков адаптации к условиям среды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1. </w:t>
            </w:r>
            <w:r w:rsidR="00905896">
              <w:t>Учебник «Технол-я. 8 кл</w:t>
            </w:r>
            <w:r w:rsidRPr="00905896">
              <w:t>».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2. Образцы штрих кодов, этикеток, вкладышей</w:t>
            </w: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300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D13E13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Бюджет семьи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  <w:r w:rsidRPr="00905896">
              <w:t>1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Раскрыть понятие </w:t>
            </w:r>
            <w:r w:rsidRPr="00905896">
              <w:rPr>
                <w:i/>
                <w:iCs/>
              </w:rPr>
              <w:t>бюджет семьи</w:t>
            </w:r>
            <w:r w:rsidRPr="00905896">
              <w:t>, перечислить источники дохода бюджета семьи. Анализ бюджета семьи. Рациональное планирование расходов на основе актуальных потребностей семьи. Классифицировать покупки. Выполнить пр. работу № 3.Составление конспекта. Перечислить виды доходов семьи.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Рассчитать прожиточный уровень семьи. Умение вычленять </w:t>
            </w:r>
            <w:r w:rsidRPr="00905896">
              <w:lastRenderedPageBreak/>
              <w:t xml:space="preserve">главное, основное, извлекать информацию из учебника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lastRenderedPageBreak/>
              <w:t>1. Учебник «Технология. 8 класс».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120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D13E13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lastRenderedPageBreak/>
              <w:t>8-9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Расходы на питание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B61A38" w:rsidP="0090589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05896">
              <w:rPr>
                <w:lang w:val="en-US"/>
              </w:rPr>
              <w:t>2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Рассказать, каким должно быть питание. Перечислить правила, которые следует соблюдать при покупке. Планирование расходов на продукты питания. Определить пути снижения затрат на питание. </w:t>
            </w:r>
            <w:r w:rsidR="00905896">
              <w:t xml:space="preserve"> </w:t>
            </w:r>
            <w:r w:rsidRPr="00905896">
              <w:t xml:space="preserve">Извлекать информацию из учебника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1. Учебник «Технология. 8 класс». 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120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D13E13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10-11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Сбережения. Личный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05896">
              <w:rPr>
                <w:bCs/>
              </w:rPr>
              <w:t>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B61A38" w:rsidP="0090589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05896">
              <w:rPr>
                <w:lang w:val="en-US"/>
              </w:rPr>
              <w:t>2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Перечислить способы сбережения денежных средств. Назвать составные части бюджета школьника. Выполнение практической работы № 8.Составление плана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Учебник «Технология. 8 класс»</w:t>
            </w: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300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D13E13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12-13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Экономика приусадебного участка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B61A38" w:rsidP="0090589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05896">
              <w:rPr>
                <w:lang w:val="en-US"/>
              </w:rPr>
              <w:t>2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Рассказать о значении приусадебного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участка. Перечислить варианты использования приусадебного участка в целях предпринимательства.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Расчет примерных затрат и возможной прибыли в соответствии с ценами местного рынка и покупательной способностью населения.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Выполнение практ</w:t>
            </w:r>
            <w:r w:rsidR="00905896">
              <w:t>.</w:t>
            </w:r>
            <w:r w:rsidRPr="00905896">
              <w:t xml:space="preserve"> работы № 9 .Извлекать инф</w:t>
            </w:r>
            <w:r w:rsidR="00905896">
              <w:t>-</w:t>
            </w:r>
            <w:r w:rsidRPr="00905896">
              <w:t xml:space="preserve">ю из учебника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Учебник «Технология. 8 класс»</w:t>
            </w:r>
          </w:p>
        </w:tc>
      </w:tr>
      <w:tr w:rsidR="00424C2E" w:rsidRPr="00905896" w:rsidTr="00905896">
        <w:tblPrEx>
          <w:tblCellSpacing w:w="-8" w:type="dxa"/>
        </w:tblPrEx>
        <w:trPr>
          <w:gridAfter w:val="1"/>
          <w:wAfter w:w="11" w:type="dxa"/>
          <w:trHeight w:val="300"/>
          <w:tblCellSpacing w:w="-8" w:type="dxa"/>
          <w:jc w:val="center"/>
        </w:trPr>
        <w:tc>
          <w:tcPr>
            <w:tcW w:w="1398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24C2E" w:rsidRPr="00905896" w:rsidRDefault="00424C2E" w:rsidP="007E594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905896">
              <w:rPr>
                <w:b/>
                <w:bCs/>
                <w:i/>
                <w:iCs/>
              </w:rPr>
              <w:t xml:space="preserve">Раздел II. Профессиональное самоопределение </w:t>
            </w:r>
            <w:r w:rsidRPr="00905896">
              <w:rPr>
                <w:b/>
                <w:bCs/>
              </w:rPr>
              <w:t xml:space="preserve"> </w:t>
            </w:r>
            <w:r w:rsidR="007E5940">
              <w:rPr>
                <w:b/>
                <w:bCs/>
              </w:rPr>
              <w:t>23</w:t>
            </w:r>
            <w:r w:rsidRPr="00905896">
              <w:rPr>
                <w:b/>
                <w:bCs/>
              </w:rPr>
              <w:t xml:space="preserve"> ч.</w:t>
            </w: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160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EB541B" w:rsidP="00905896">
            <w:pPr>
              <w:autoSpaceDE w:val="0"/>
              <w:autoSpaceDN w:val="0"/>
              <w:adjustRightInd w:val="0"/>
              <w:ind w:right="-60"/>
              <w:jc w:val="center"/>
            </w:pPr>
            <w:r w:rsidRPr="00905896">
              <w:t>14-15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Внутренний мир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человека и система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05896">
              <w:rPr>
                <w:bCs/>
              </w:rPr>
              <w:t>представлений о себе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</w:p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</w:p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  <w:r w:rsidRPr="00905896">
              <w:t>2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iCs/>
              </w:rPr>
            </w:pPr>
            <w:r w:rsidRPr="00905896">
              <w:rPr>
                <w:iCs/>
              </w:rPr>
              <w:t>Становление и развити</w:t>
            </w:r>
            <w:r w:rsidR="00905896">
              <w:rPr>
                <w:iCs/>
              </w:rPr>
              <w:t>е ценностно-смысловой компетенции</w:t>
            </w:r>
            <w:r w:rsidRPr="00905896">
              <w:rPr>
                <w:iCs/>
              </w:rPr>
              <w:t xml:space="preserve"> учащихся.</w:t>
            </w:r>
            <w:r w:rsidR="00424C2E" w:rsidRPr="00905896">
              <w:rPr>
                <w:iCs/>
              </w:rPr>
              <w:t xml:space="preserve"> </w:t>
            </w:r>
            <w:r w:rsidRPr="00905896">
              <w:t>Определять уровень развития своих профессионально важных качеств.</w:t>
            </w:r>
            <w:r w:rsidR="00424C2E" w:rsidRPr="00905896">
              <w:rPr>
                <w:iCs/>
              </w:rPr>
              <w:t xml:space="preserve"> </w:t>
            </w:r>
            <w:r w:rsidRPr="00905896">
              <w:t>Рассказать о значении правильного самоопределения для личности и общества. Провести самоанализ развития своей личности. Приобщение к нормам и ценностям общества. Извлекать инф</w:t>
            </w:r>
            <w:r w:rsidR="00905896">
              <w:t>ормаци</w:t>
            </w:r>
            <w:r w:rsidRPr="00905896">
              <w:t xml:space="preserve">ю из учебника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1. Тест «Методика самооценки черт характера»</w:t>
            </w: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1057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EB541B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16-17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Профессиональ</w:t>
            </w:r>
            <w:r w:rsidR="00905896">
              <w:rPr>
                <w:bCs/>
              </w:rPr>
              <w:t>-</w:t>
            </w:r>
            <w:r w:rsidRPr="00905896">
              <w:rPr>
                <w:bCs/>
              </w:rPr>
              <w:t>ные интересы и склонности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  <w:r w:rsidRPr="00905896">
              <w:t>2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Раскрыть сущность понятий   </w:t>
            </w:r>
            <w:r w:rsidRPr="00905896">
              <w:rPr>
                <w:i/>
                <w:iCs/>
              </w:rPr>
              <w:t xml:space="preserve">профессиональный интерес </w:t>
            </w:r>
            <w:r w:rsidRPr="00905896">
              <w:t xml:space="preserve">и </w:t>
            </w:r>
            <w:r w:rsidRPr="00905896">
              <w:rPr>
                <w:i/>
                <w:iCs/>
              </w:rPr>
              <w:t>склонности</w:t>
            </w:r>
            <w:r w:rsidRPr="00905896">
              <w:t>. Выявить и оценить свои профессиональные интересы .Сделать выбор будущей профессии, анализируя свои проф</w:t>
            </w:r>
            <w:r w:rsidR="00905896">
              <w:t>.</w:t>
            </w:r>
            <w:r w:rsidRPr="00905896">
              <w:t xml:space="preserve"> интересы и склонности .Извлекать инф</w:t>
            </w:r>
            <w:r w:rsidR="00905896">
              <w:t>-</w:t>
            </w:r>
            <w:r w:rsidRPr="00905896">
              <w:t xml:space="preserve">ю из учебника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1. Анкета «Изучение проф</w:t>
            </w:r>
            <w:r w:rsidR="00905896">
              <w:t>.</w:t>
            </w:r>
            <w:r w:rsidRPr="00905896">
              <w:t xml:space="preserve"> интересов».</w:t>
            </w: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360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EB541B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18-19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Природные свойства нервной системы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  <w:r w:rsidRPr="00905896">
              <w:t>2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Назвать типы темперамента.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Определить тип темперамента.</w:t>
            </w:r>
            <w:r w:rsidR="00424C2E" w:rsidRPr="00905896">
              <w:t xml:space="preserve"> </w:t>
            </w:r>
            <w:r w:rsidRPr="00905896">
              <w:t>Назвать возможности человека в развитии различных профессион</w:t>
            </w:r>
            <w:r w:rsidR="00424C2E" w:rsidRPr="00905896">
              <w:t xml:space="preserve">ально </w:t>
            </w:r>
            <w:r w:rsidRPr="00905896">
              <w:t xml:space="preserve"> важных качеств. Извлекать инф</w:t>
            </w:r>
            <w:r w:rsidR="00424C2E" w:rsidRPr="00905896">
              <w:t>ормаци</w:t>
            </w:r>
            <w:r w:rsidRPr="00905896">
              <w:t xml:space="preserve">ю из учебника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220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EB541B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20-21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2973C2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 xml:space="preserve">Классификация                       </w:t>
            </w:r>
            <w:r w:rsidR="006A18C0" w:rsidRPr="00905896">
              <w:rPr>
                <w:bCs/>
              </w:rPr>
              <w:t>профессий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B61A38" w:rsidP="0090589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05896">
              <w:rPr>
                <w:lang w:val="en-US"/>
              </w:rPr>
              <w:t>2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Перечислить типы профессий. Назвать требования профессий различного типа к человеку. Классифицировать профессии. Извлекать информацию из различных источников. Умение вычленять и выделять главное, основное в большом объеме материала. Воспитание уважительного отношение к людям </w:t>
            </w:r>
            <w:r w:rsidRPr="00905896">
              <w:lastRenderedPageBreak/>
              <w:t>различных профессий и результатам их труда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lastRenderedPageBreak/>
              <w:t>1. Таблица «Типы профессий».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1385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EB541B" w:rsidP="00905896">
            <w:pPr>
              <w:autoSpaceDE w:val="0"/>
              <w:autoSpaceDN w:val="0"/>
              <w:adjustRightInd w:val="0"/>
              <w:ind w:left="-60" w:right="-60" w:firstLine="90"/>
            </w:pPr>
            <w:r w:rsidRPr="00905896">
              <w:lastRenderedPageBreak/>
              <w:t>22-23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Профессиональ</w:t>
            </w:r>
            <w:r w:rsidR="00905896">
              <w:rPr>
                <w:bCs/>
              </w:rPr>
              <w:t>-</w:t>
            </w:r>
            <w:r w:rsidRPr="00905896">
              <w:rPr>
                <w:bCs/>
              </w:rPr>
              <w:t>ные планы.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05896">
              <w:rPr>
                <w:bCs/>
              </w:rPr>
              <w:t>Жизненные  планы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  <w:r w:rsidRPr="00905896">
              <w:t>2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Перечислить сферы трудовой деятельности. Определять соответствие людей тем или иным типам профессий. Самостоятельно и осознанно определить свои жизненные и профессиональные планы. Извлекать информацию из различных источников. Составление плана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1. «Изучение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индивидуальных </w:t>
            </w:r>
            <w:r w:rsidRPr="00905896">
              <w:br/>
              <w:t>особенностей учащихся с целью профориентации»</w:t>
            </w: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220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EB541B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24-25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Здоровье и выбор профессии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  <w:r w:rsidRPr="00905896">
              <w:t>2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Перечислить факторы, влияющие на выбор профессии. Рассказать о взаимосвязи и взаимообусловленности здоровья и выбора профессии, карьеры Уметь сделать выбор будущей профессии и быть ответственными за производственный выбор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1. «Изучение</w:t>
            </w:r>
          </w:p>
          <w:p w:rsidR="006A18C0" w:rsidRPr="00905896" w:rsidRDefault="00905896" w:rsidP="00905896">
            <w:pPr>
              <w:autoSpaceDE w:val="0"/>
              <w:autoSpaceDN w:val="0"/>
              <w:adjustRightInd w:val="0"/>
            </w:pPr>
            <w:r>
              <w:t>и</w:t>
            </w:r>
            <w:r w:rsidR="006A18C0" w:rsidRPr="00905896">
              <w:t>ндив</w:t>
            </w:r>
            <w:r>
              <w:t>. о</w:t>
            </w:r>
            <w:r w:rsidR="006A18C0" w:rsidRPr="00905896">
              <w:t>соб</w:t>
            </w:r>
            <w:r>
              <w:t xml:space="preserve">. </w:t>
            </w:r>
            <w:r w:rsidR="006A18C0" w:rsidRPr="00905896">
              <w:t>уч</w:t>
            </w:r>
            <w:r>
              <w:t>-</w:t>
            </w:r>
            <w:r w:rsidR="006A18C0" w:rsidRPr="00905896">
              <w:t>ся с целью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профориентации»</w:t>
            </w: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400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EB541B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26-27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Выбор и обоснование проекта. Экономический расчёт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</w:p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  <w:r w:rsidRPr="00905896">
              <w:t>2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Формирование познавательно-смысловой компетентности учащихся</w:t>
            </w:r>
            <w:r w:rsidRPr="00905896">
              <w:rPr>
                <w:i/>
                <w:iCs/>
              </w:rPr>
              <w:t>.</w:t>
            </w:r>
            <w:r w:rsidRPr="00905896">
              <w:t>Прое</w:t>
            </w:r>
            <w:r w:rsidR="002973C2" w:rsidRPr="00905896">
              <w:t>ктирование полезных изделий  из к</w:t>
            </w:r>
            <w:r w:rsidRPr="00905896">
              <w:t>онструкционных и поделочных материалов. Проанализировать источники информации. Выбрать и обосновать проект и быть ответственным за произведенный выбор.</w:t>
            </w:r>
            <w:r w:rsidR="002973C2" w:rsidRPr="00905896">
              <w:t xml:space="preserve"> Выполнить предварительный экономический расчёт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1. Плакат «Этапы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выполнения проекта».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2. Варианты проектов.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3. Учебник</w:t>
            </w: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220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EB541B" w:rsidP="00905896">
            <w:pPr>
              <w:autoSpaceDE w:val="0"/>
              <w:autoSpaceDN w:val="0"/>
              <w:adjustRightInd w:val="0"/>
              <w:ind w:right="-60"/>
              <w:jc w:val="center"/>
            </w:pPr>
            <w:r w:rsidRPr="00905896">
              <w:t>28-29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Составление технологической документации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  <w:r w:rsidRPr="00905896">
              <w:t>2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Планирование технологической последовательности операций обработки заготовки, подбор инструментов и технологической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Оснастки. Разработать рабочий эскиз модели с описанием. Развитие технического мышления, пространственного воображения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1. Технологические карты.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2. Учебник.</w:t>
            </w: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300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EB541B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30-33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05896" w:rsidRDefault="00905896" w:rsidP="00905896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905896" w:rsidRDefault="00905896" w:rsidP="00905896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Работа над проектом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E5940" w:rsidRDefault="007E5940" w:rsidP="00905896">
            <w:pPr>
              <w:autoSpaceDE w:val="0"/>
              <w:autoSpaceDN w:val="0"/>
              <w:adjustRightInd w:val="0"/>
              <w:jc w:val="center"/>
            </w:pPr>
          </w:p>
          <w:p w:rsidR="007E5940" w:rsidRDefault="007E5940" w:rsidP="00905896">
            <w:pPr>
              <w:autoSpaceDE w:val="0"/>
              <w:autoSpaceDN w:val="0"/>
              <w:adjustRightInd w:val="0"/>
              <w:jc w:val="center"/>
            </w:pPr>
          </w:p>
          <w:p w:rsidR="006A18C0" w:rsidRPr="00905896" w:rsidRDefault="00B61A38" w:rsidP="0090589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05896">
              <w:rPr>
                <w:lang w:val="en-US"/>
              </w:rPr>
              <w:t>3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Изготавливать изделия с использованием различных технологий обработки материалов. Проводить самоконтроль и корректировку своей деятельности. Включение учащихся в разнообразные виды технологической деятельности по созданию личностно или общественно значимых продуктов труда. Получение опыта применения политехнических и технологических знаний и умений в самостоятельной практической деятельности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05896" w:rsidRDefault="00905896" w:rsidP="00905896">
            <w:pPr>
              <w:autoSpaceDE w:val="0"/>
              <w:autoSpaceDN w:val="0"/>
              <w:adjustRightInd w:val="0"/>
            </w:pPr>
          </w:p>
          <w:p w:rsidR="00905896" w:rsidRDefault="00905896" w:rsidP="00905896">
            <w:pPr>
              <w:autoSpaceDE w:val="0"/>
              <w:autoSpaceDN w:val="0"/>
              <w:adjustRightInd w:val="0"/>
            </w:pP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Технологические</w:t>
            </w: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карты</w:t>
            </w: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220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EB541B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34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Подведение итогов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jc w:val="center"/>
            </w:pPr>
            <w:r w:rsidRPr="00905896">
              <w:t>1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Подготовить документацию к защите, провести самооценку результатов. Оценка затрат на изготовление продукта  и возможности его реализации на рынке товаров и услуг, обдумать перспективы производства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05896" w:rsidRDefault="00905896" w:rsidP="00905896">
            <w:pPr>
              <w:autoSpaceDE w:val="0"/>
              <w:autoSpaceDN w:val="0"/>
              <w:adjustRightInd w:val="0"/>
            </w:pPr>
          </w:p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Готовый проект</w:t>
            </w: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340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EB541B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05896">
              <w:t>3</w:t>
            </w:r>
            <w:r w:rsidR="007E5940">
              <w:t>5</w:t>
            </w:r>
            <w:r w:rsidRPr="00905896">
              <w:t>-36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Защита проекта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B61A38" w:rsidP="0090589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05896">
              <w:rPr>
                <w:lang w:val="en-US"/>
              </w:rPr>
              <w:t>2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 xml:space="preserve">Демонстрация изделия. </w:t>
            </w:r>
            <w:r w:rsidR="00424C2E" w:rsidRPr="00905896">
              <w:t>З</w:t>
            </w:r>
            <w:r w:rsidRPr="00905896">
              <w:t>ащит</w:t>
            </w:r>
            <w:r w:rsidR="00424C2E" w:rsidRPr="00905896">
              <w:t>а</w:t>
            </w:r>
            <w:r w:rsidRPr="00905896">
              <w:t xml:space="preserve"> проекта. Ответить на вопросы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  <w:r w:rsidRPr="00905896">
              <w:t>Готовый проект</w:t>
            </w:r>
          </w:p>
        </w:tc>
      </w:tr>
      <w:tr w:rsidR="006A18C0" w:rsidRPr="00905896" w:rsidTr="00905896">
        <w:tblPrEx>
          <w:tblCellSpacing w:w="-8" w:type="dxa"/>
        </w:tblPrEx>
        <w:trPr>
          <w:gridAfter w:val="1"/>
          <w:wAfter w:w="11" w:type="dxa"/>
          <w:trHeight w:val="260"/>
          <w:tblCellSpacing w:w="-8" w:type="dxa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left="-60" w:right="-60"/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ind w:right="-60"/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bCs/>
              </w:rPr>
            </w:pPr>
            <w:r w:rsidRPr="00905896">
              <w:rPr>
                <w:bCs/>
              </w:rPr>
              <w:t>Всего: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D07FEF">
            <w:pPr>
              <w:autoSpaceDE w:val="0"/>
              <w:autoSpaceDN w:val="0"/>
              <w:adjustRightInd w:val="0"/>
              <w:ind w:left="-139" w:right="-111"/>
              <w:jc w:val="center"/>
              <w:rPr>
                <w:b/>
                <w:bCs/>
              </w:rPr>
            </w:pPr>
            <w:r w:rsidRPr="00905896">
              <w:rPr>
                <w:b/>
                <w:bCs/>
              </w:rPr>
              <w:t>3</w:t>
            </w:r>
            <w:r w:rsidR="00EB541B" w:rsidRPr="00905896">
              <w:rPr>
                <w:b/>
                <w:bCs/>
              </w:rPr>
              <w:t>6</w:t>
            </w:r>
            <w:r w:rsidR="00D07FEF">
              <w:rPr>
                <w:b/>
                <w:bCs/>
              </w:rPr>
              <w:t xml:space="preserve"> ч.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A18C0" w:rsidRPr="00905896" w:rsidRDefault="006A18C0" w:rsidP="00905896">
            <w:pPr>
              <w:autoSpaceDE w:val="0"/>
              <w:autoSpaceDN w:val="0"/>
              <w:adjustRightInd w:val="0"/>
            </w:pPr>
          </w:p>
        </w:tc>
      </w:tr>
    </w:tbl>
    <w:p w:rsidR="006A18C0" w:rsidRPr="00A866EB" w:rsidRDefault="006A18C0" w:rsidP="006A18C0">
      <w:pPr>
        <w:jc w:val="center"/>
        <w:rPr>
          <w:b/>
          <w:caps/>
        </w:rPr>
      </w:pPr>
    </w:p>
    <w:p w:rsidR="00905896" w:rsidRDefault="00905896" w:rsidP="00905896">
      <w:pPr>
        <w:jc w:val="center"/>
        <w:rPr>
          <w:b/>
          <w:sz w:val="28"/>
          <w:szCs w:val="28"/>
        </w:rPr>
      </w:pPr>
    </w:p>
    <w:p w:rsidR="001444BB" w:rsidRPr="00905896" w:rsidRDefault="001444BB" w:rsidP="00905896">
      <w:pPr>
        <w:jc w:val="center"/>
        <w:rPr>
          <w:b/>
          <w:sz w:val="28"/>
          <w:szCs w:val="28"/>
        </w:rPr>
      </w:pPr>
      <w:r w:rsidRPr="00443EE8">
        <w:rPr>
          <w:b/>
          <w:sz w:val="28"/>
          <w:szCs w:val="28"/>
        </w:rPr>
        <w:t>Лист корректировки календарно-тематического планирования</w:t>
      </w:r>
    </w:p>
    <w:p w:rsidR="001444BB" w:rsidRDefault="001444BB" w:rsidP="001444BB">
      <w:r>
        <w:t>Предмет технология</w:t>
      </w:r>
    </w:p>
    <w:p w:rsidR="001444BB" w:rsidRDefault="001444BB" w:rsidP="001444BB">
      <w:r>
        <w:t>Класс 8</w:t>
      </w:r>
    </w:p>
    <w:p w:rsidR="001444BB" w:rsidRDefault="001444BB" w:rsidP="001444BB">
      <w:r>
        <w:t>Учитель_ Азизов.А.Г</w:t>
      </w:r>
    </w:p>
    <w:p w:rsidR="001444BB" w:rsidRPr="00443EE8" w:rsidRDefault="001444BB" w:rsidP="001444BB">
      <w:pPr>
        <w:jc w:val="center"/>
        <w:rPr>
          <w:b/>
        </w:rPr>
      </w:pPr>
      <w:r>
        <w:rPr>
          <w:b/>
        </w:rPr>
        <w:t>2017</w:t>
      </w:r>
      <w:r w:rsidRPr="00443EE8">
        <w:rPr>
          <w:b/>
        </w:rPr>
        <w:t>-20</w:t>
      </w:r>
      <w:r>
        <w:rPr>
          <w:b/>
        </w:rPr>
        <w:t>18</w:t>
      </w:r>
      <w:r w:rsidRPr="00443EE8">
        <w:rPr>
          <w:b/>
        </w:rPr>
        <w:t xml:space="preserve"> учебный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3"/>
        <w:gridCol w:w="3113"/>
        <w:gridCol w:w="1923"/>
        <w:gridCol w:w="1858"/>
        <w:gridCol w:w="2698"/>
        <w:gridCol w:w="2746"/>
      </w:tblGrid>
      <w:tr w:rsidR="001444BB" w:rsidTr="00D07FEF">
        <w:trPr>
          <w:trHeight w:val="368"/>
        </w:trPr>
        <w:tc>
          <w:tcPr>
            <w:tcW w:w="2053" w:type="dxa"/>
            <w:vMerge w:val="restart"/>
          </w:tcPr>
          <w:p w:rsidR="001444BB" w:rsidRPr="002473E8" w:rsidRDefault="001444BB" w:rsidP="00961061">
            <w:pPr>
              <w:jc w:val="center"/>
              <w:rPr>
                <w:b/>
              </w:rPr>
            </w:pPr>
            <w:r w:rsidRPr="002473E8">
              <w:rPr>
                <w:b/>
              </w:rPr>
              <w:t>№ урока</w:t>
            </w:r>
          </w:p>
        </w:tc>
        <w:tc>
          <w:tcPr>
            <w:tcW w:w="3113" w:type="dxa"/>
            <w:vMerge w:val="restart"/>
          </w:tcPr>
          <w:p w:rsidR="001444BB" w:rsidRPr="002473E8" w:rsidRDefault="001444BB" w:rsidP="00961061">
            <w:pPr>
              <w:jc w:val="center"/>
              <w:rPr>
                <w:b/>
              </w:rPr>
            </w:pPr>
            <w:r w:rsidRPr="002473E8">
              <w:rPr>
                <w:b/>
              </w:rPr>
              <w:t>Тема</w:t>
            </w:r>
          </w:p>
        </w:tc>
        <w:tc>
          <w:tcPr>
            <w:tcW w:w="3781" w:type="dxa"/>
            <w:gridSpan w:val="2"/>
          </w:tcPr>
          <w:p w:rsidR="001444BB" w:rsidRPr="002473E8" w:rsidRDefault="001444BB" w:rsidP="00961061">
            <w:pPr>
              <w:jc w:val="center"/>
              <w:rPr>
                <w:b/>
              </w:rPr>
            </w:pPr>
            <w:r w:rsidRPr="002473E8">
              <w:rPr>
                <w:b/>
              </w:rPr>
              <w:t>Количество часов</w:t>
            </w:r>
          </w:p>
        </w:tc>
        <w:tc>
          <w:tcPr>
            <w:tcW w:w="2698" w:type="dxa"/>
            <w:vMerge w:val="restart"/>
          </w:tcPr>
          <w:p w:rsidR="001444BB" w:rsidRPr="002473E8" w:rsidRDefault="001444BB" w:rsidP="00961061">
            <w:pPr>
              <w:jc w:val="center"/>
              <w:rPr>
                <w:b/>
              </w:rPr>
            </w:pPr>
            <w:r w:rsidRPr="002473E8">
              <w:rPr>
                <w:b/>
              </w:rPr>
              <w:t>Причина корректировки</w:t>
            </w:r>
          </w:p>
        </w:tc>
        <w:tc>
          <w:tcPr>
            <w:tcW w:w="2746" w:type="dxa"/>
            <w:vMerge w:val="restart"/>
          </w:tcPr>
          <w:p w:rsidR="001444BB" w:rsidRPr="002473E8" w:rsidRDefault="001444BB" w:rsidP="00961061">
            <w:pPr>
              <w:jc w:val="center"/>
              <w:rPr>
                <w:b/>
              </w:rPr>
            </w:pPr>
            <w:r w:rsidRPr="002473E8">
              <w:rPr>
                <w:b/>
              </w:rPr>
              <w:t>Способ корректировки</w:t>
            </w:r>
          </w:p>
        </w:tc>
      </w:tr>
      <w:tr w:rsidR="001444BB" w:rsidTr="00D07FEF">
        <w:trPr>
          <w:trHeight w:val="288"/>
        </w:trPr>
        <w:tc>
          <w:tcPr>
            <w:tcW w:w="2053" w:type="dxa"/>
            <w:vMerge/>
          </w:tcPr>
          <w:p w:rsidR="001444BB" w:rsidRDefault="001444BB" w:rsidP="00961061"/>
        </w:tc>
        <w:tc>
          <w:tcPr>
            <w:tcW w:w="3113" w:type="dxa"/>
            <w:vMerge/>
          </w:tcPr>
          <w:p w:rsidR="001444BB" w:rsidRDefault="001444BB" w:rsidP="00961061"/>
        </w:tc>
        <w:tc>
          <w:tcPr>
            <w:tcW w:w="1923" w:type="dxa"/>
          </w:tcPr>
          <w:p w:rsidR="001444BB" w:rsidRPr="002473E8" w:rsidRDefault="001444BB" w:rsidP="00961061">
            <w:pPr>
              <w:jc w:val="center"/>
              <w:rPr>
                <w:b/>
              </w:rPr>
            </w:pPr>
            <w:r w:rsidRPr="002473E8">
              <w:rPr>
                <w:b/>
              </w:rPr>
              <w:t>по плану</w:t>
            </w:r>
          </w:p>
        </w:tc>
        <w:tc>
          <w:tcPr>
            <w:tcW w:w="1858" w:type="dxa"/>
          </w:tcPr>
          <w:p w:rsidR="001444BB" w:rsidRPr="002473E8" w:rsidRDefault="001444BB" w:rsidP="00961061">
            <w:pPr>
              <w:jc w:val="center"/>
              <w:rPr>
                <w:b/>
              </w:rPr>
            </w:pPr>
            <w:r w:rsidRPr="002473E8">
              <w:rPr>
                <w:b/>
              </w:rPr>
              <w:t>дано</w:t>
            </w:r>
          </w:p>
        </w:tc>
        <w:tc>
          <w:tcPr>
            <w:tcW w:w="2698" w:type="dxa"/>
            <w:vMerge/>
          </w:tcPr>
          <w:p w:rsidR="001444BB" w:rsidRDefault="001444BB" w:rsidP="00961061"/>
        </w:tc>
        <w:tc>
          <w:tcPr>
            <w:tcW w:w="2746" w:type="dxa"/>
            <w:vMerge/>
          </w:tcPr>
          <w:p w:rsidR="001444BB" w:rsidRDefault="001444BB" w:rsidP="00961061"/>
        </w:tc>
      </w:tr>
      <w:tr w:rsidR="001444BB" w:rsidTr="00D07FEF">
        <w:trPr>
          <w:trHeight w:val="279"/>
        </w:trPr>
        <w:tc>
          <w:tcPr>
            <w:tcW w:w="2053" w:type="dxa"/>
          </w:tcPr>
          <w:p w:rsidR="001444BB" w:rsidRDefault="001444BB" w:rsidP="00961061"/>
        </w:tc>
        <w:tc>
          <w:tcPr>
            <w:tcW w:w="3113" w:type="dxa"/>
          </w:tcPr>
          <w:p w:rsidR="001444BB" w:rsidRDefault="001444BB" w:rsidP="00961061"/>
        </w:tc>
        <w:tc>
          <w:tcPr>
            <w:tcW w:w="1923" w:type="dxa"/>
          </w:tcPr>
          <w:p w:rsidR="001444BB" w:rsidRDefault="001444BB" w:rsidP="00961061"/>
        </w:tc>
        <w:tc>
          <w:tcPr>
            <w:tcW w:w="1858" w:type="dxa"/>
          </w:tcPr>
          <w:p w:rsidR="001444BB" w:rsidRDefault="001444BB" w:rsidP="00961061"/>
        </w:tc>
        <w:tc>
          <w:tcPr>
            <w:tcW w:w="2698" w:type="dxa"/>
          </w:tcPr>
          <w:p w:rsidR="001444BB" w:rsidRDefault="001444BB" w:rsidP="00961061"/>
        </w:tc>
        <w:tc>
          <w:tcPr>
            <w:tcW w:w="2746" w:type="dxa"/>
          </w:tcPr>
          <w:p w:rsidR="001444BB" w:rsidRDefault="001444BB" w:rsidP="00961061"/>
        </w:tc>
      </w:tr>
      <w:tr w:rsidR="00D07FEF" w:rsidTr="00D07FEF">
        <w:trPr>
          <w:trHeight w:val="279"/>
        </w:trPr>
        <w:tc>
          <w:tcPr>
            <w:tcW w:w="2053" w:type="dxa"/>
          </w:tcPr>
          <w:p w:rsidR="00D07FEF" w:rsidRDefault="00D07FEF" w:rsidP="00961061"/>
        </w:tc>
        <w:tc>
          <w:tcPr>
            <w:tcW w:w="3113" w:type="dxa"/>
          </w:tcPr>
          <w:p w:rsidR="00D07FEF" w:rsidRDefault="00D07FEF" w:rsidP="00961061"/>
        </w:tc>
        <w:tc>
          <w:tcPr>
            <w:tcW w:w="1923" w:type="dxa"/>
          </w:tcPr>
          <w:p w:rsidR="00D07FEF" w:rsidRDefault="00D07FEF" w:rsidP="00961061"/>
        </w:tc>
        <w:tc>
          <w:tcPr>
            <w:tcW w:w="1858" w:type="dxa"/>
          </w:tcPr>
          <w:p w:rsidR="00D07FEF" w:rsidRDefault="00D07FEF" w:rsidP="00961061"/>
        </w:tc>
        <w:tc>
          <w:tcPr>
            <w:tcW w:w="2698" w:type="dxa"/>
          </w:tcPr>
          <w:p w:rsidR="00D07FEF" w:rsidRDefault="00D07FEF" w:rsidP="00961061"/>
        </w:tc>
        <w:tc>
          <w:tcPr>
            <w:tcW w:w="2746" w:type="dxa"/>
          </w:tcPr>
          <w:p w:rsidR="00D07FEF" w:rsidRDefault="00D07FEF" w:rsidP="00961061"/>
        </w:tc>
      </w:tr>
      <w:tr w:rsidR="00D07FEF" w:rsidTr="00D07FEF">
        <w:trPr>
          <w:trHeight w:val="279"/>
        </w:trPr>
        <w:tc>
          <w:tcPr>
            <w:tcW w:w="2053" w:type="dxa"/>
          </w:tcPr>
          <w:p w:rsidR="00D07FEF" w:rsidRDefault="00D07FEF" w:rsidP="00961061"/>
        </w:tc>
        <w:tc>
          <w:tcPr>
            <w:tcW w:w="3113" w:type="dxa"/>
          </w:tcPr>
          <w:p w:rsidR="00D07FEF" w:rsidRDefault="00D07FEF" w:rsidP="00961061"/>
        </w:tc>
        <w:tc>
          <w:tcPr>
            <w:tcW w:w="1923" w:type="dxa"/>
          </w:tcPr>
          <w:p w:rsidR="00D07FEF" w:rsidRDefault="00D07FEF" w:rsidP="00961061"/>
        </w:tc>
        <w:tc>
          <w:tcPr>
            <w:tcW w:w="1858" w:type="dxa"/>
          </w:tcPr>
          <w:p w:rsidR="00D07FEF" w:rsidRDefault="00D07FEF" w:rsidP="00961061"/>
        </w:tc>
        <w:tc>
          <w:tcPr>
            <w:tcW w:w="2698" w:type="dxa"/>
          </w:tcPr>
          <w:p w:rsidR="00D07FEF" w:rsidRDefault="00D07FEF" w:rsidP="00961061"/>
        </w:tc>
        <w:tc>
          <w:tcPr>
            <w:tcW w:w="2746" w:type="dxa"/>
          </w:tcPr>
          <w:p w:rsidR="00D07FEF" w:rsidRDefault="00D07FEF" w:rsidP="00961061"/>
        </w:tc>
      </w:tr>
      <w:tr w:rsidR="00D07FEF" w:rsidTr="00D07FEF">
        <w:trPr>
          <w:trHeight w:val="279"/>
        </w:trPr>
        <w:tc>
          <w:tcPr>
            <w:tcW w:w="2053" w:type="dxa"/>
          </w:tcPr>
          <w:p w:rsidR="00D07FEF" w:rsidRDefault="00D07FEF" w:rsidP="00961061"/>
        </w:tc>
        <w:tc>
          <w:tcPr>
            <w:tcW w:w="3113" w:type="dxa"/>
          </w:tcPr>
          <w:p w:rsidR="00D07FEF" w:rsidRDefault="00D07FEF" w:rsidP="00961061"/>
        </w:tc>
        <w:tc>
          <w:tcPr>
            <w:tcW w:w="1923" w:type="dxa"/>
          </w:tcPr>
          <w:p w:rsidR="00D07FEF" w:rsidRDefault="00D07FEF" w:rsidP="00961061"/>
        </w:tc>
        <w:tc>
          <w:tcPr>
            <w:tcW w:w="1858" w:type="dxa"/>
          </w:tcPr>
          <w:p w:rsidR="00D07FEF" w:rsidRDefault="00D07FEF" w:rsidP="00961061"/>
        </w:tc>
        <w:tc>
          <w:tcPr>
            <w:tcW w:w="2698" w:type="dxa"/>
          </w:tcPr>
          <w:p w:rsidR="00D07FEF" w:rsidRDefault="00D07FEF" w:rsidP="00961061"/>
        </w:tc>
        <w:tc>
          <w:tcPr>
            <w:tcW w:w="2746" w:type="dxa"/>
          </w:tcPr>
          <w:p w:rsidR="00D07FEF" w:rsidRDefault="00D07FEF" w:rsidP="00961061"/>
        </w:tc>
      </w:tr>
      <w:tr w:rsidR="00D07FEF" w:rsidTr="00D07FEF">
        <w:trPr>
          <w:trHeight w:val="279"/>
        </w:trPr>
        <w:tc>
          <w:tcPr>
            <w:tcW w:w="2053" w:type="dxa"/>
          </w:tcPr>
          <w:p w:rsidR="00D07FEF" w:rsidRDefault="00D07FEF" w:rsidP="00961061"/>
        </w:tc>
        <w:tc>
          <w:tcPr>
            <w:tcW w:w="3113" w:type="dxa"/>
          </w:tcPr>
          <w:p w:rsidR="00D07FEF" w:rsidRDefault="00D07FEF" w:rsidP="00961061"/>
        </w:tc>
        <w:tc>
          <w:tcPr>
            <w:tcW w:w="1923" w:type="dxa"/>
          </w:tcPr>
          <w:p w:rsidR="00D07FEF" w:rsidRDefault="00D07FEF" w:rsidP="00961061"/>
        </w:tc>
        <w:tc>
          <w:tcPr>
            <w:tcW w:w="1858" w:type="dxa"/>
          </w:tcPr>
          <w:p w:rsidR="00D07FEF" w:rsidRDefault="00D07FEF" w:rsidP="00961061"/>
        </w:tc>
        <w:tc>
          <w:tcPr>
            <w:tcW w:w="2698" w:type="dxa"/>
          </w:tcPr>
          <w:p w:rsidR="00D07FEF" w:rsidRDefault="00D07FEF" w:rsidP="00961061"/>
        </w:tc>
        <w:tc>
          <w:tcPr>
            <w:tcW w:w="2746" w:type="dxa"/>
          </w:tcPr>
          <w:p w:rsidR="00D07FEF" w:rsidRDefault="00D07FEF" w:rsidP="00961061"/>
        </w:tc>
      </w:tr>
      <w:tr w:rsidR="00D07FEF" w:rsidTr="00D07FEF">
        <w:trPr>
          <w:trHeight w:val="279"/>
        </w:trPr>
        <w:tc>
          <w:tcPr>
            <w:tcW w:w="2053" w:type="dxa"/>
          </w:tcPr>
          <w:p w:rsidR="00D07FEF" w:rsidRDefault="00D07FEF" w:rsidP="00961061"/>
        </w:tc>
        <w:tc>
          <w:tcPr>
            <w:tcW w:w="3113" w:type="dxa"/>
          </w:tcPr>
          <w:p w:rsidR="00D07FEF" w:rsidRDefault="00D07FEF" w:rsidP="00961061"/>
        </w:tc>
        <w:tc>
          <w:tcPr>
            <w:tcW w:w="1923" w:type="dxa"/>
          </w:tcPr>
          <w:p w:rsidR="00D07FEF" w:rsidRDefault="00D07FEF" w:rsidP="00961061"/>
        </w:tc>
        <w:tc>
          <w:tcPr>
            <w:tcW w:w="1858" w:type="dxa"/>
          </w:tcPr>
          <w:p w:rsidR="00D07FEF" w:rsidRDefault="00D07FEF" w:rsidP="00961061"/>
        </w:tc>
        <w:tc>
          <w:tcPr>
            <w:tcW w:w="2698" w:type="dxa"/>
          </w:tcPr>
          <w:p w:rsidR="00D07FEF" w:rsidRDefault="00D07FEF" w:rsidP="00961061"/>
        </w:tc>
        <w:tc>
          <w:tcPr>
            <w:tcW w:w="2746" w:type="dxa"/>
          </w:tcPr>
          <w:p w:rsidR="00D07FEF" w:rsidRDefault="00D07FEF" w:rsidP="00961061"/>
        </w:tc>
      </w:tr>
      <w:tr w:rsidR="00D07FEF" w:rsidTr="00D07FEF">
        <w:trPr>
          <w:trHeight w:val="279"/>
        </w:trPr>
        <w:tc>
          <w:tcPr>
            <w:tcW w:w="2053" w:type="dxa"/>
          </w:tcPr>
          <w:p w:rsidR="00D07FEF" w:rsidRDefault="00D07FEF" w:rsidP="00961061"/>
        </w:tc>
        <w:tc>
          <w:tcPr>
            <w:tcW w:w="3113" w:type="dxa"/>
          </w:tcPr>
          <w:p w:rsidR="00D07FEF" w:rsidRDefault="00D07FEF" w:rsidP="00961061"/>
        </w:tc>
        <w:tc>
          <w:tcPr>
            <w:tcW w:w="1923" w:type="dxa"/>
          </w:tcPr>
          <w:p w:rsidR="00D07FEF" w:rsidRDefault="00D07FEF" w:rsidP="00961061"/>
        </w:tc>
        <w:tc>
          <w:tcPr>
            <w:tcW w:w="1858" w:type="dxa"/>
          </w:tcPr>
          <w:p w:rsidR="00D07FEF" w:rsidRDefault="00D07FEF" w:rsidP="00961061"/>
        </w:tc>
        <w:tc>
          <w:tcPr>
            <w:tcW w:w="2698" w:type="dxa"/>
          </w:tcPr>
          <w:p w:rsidR="00D07FEF" w:rsidRDefault="00D07FEF" w:rsidP="00961061"/>
        </w:tc>
        <w:tc>
          <w:tcPr>
            <w:tcW w:w="2746" w:type="dxa"/>
          </w:tcPr>
          <w:p w:rsidR="00D07FEF" w:rsidRDefault="00D07FEF" w:rsidP="00961061"/>
        </w:tc>
      </w:tr>
      <w:tr w:rsidR="00D07FEF" w:rsidTr="00D07FEF">
        <w:trPr>
          <w:trHeight w:val="279"/>
        </w:trPr>
        <w:tc>
          <w:tcPr>
            <w:tcW w:w="2053" w:type="dxa"/>
          </w:tcPr>
          <w:p w:rsidR="00D07FEF" w:rsidRDefault="00D07FEF" w:rsidP="00961061"/>
        </w:tc>
        <w:tc>
          <w:tcPr>
            <w:tcW w:w="3113" w:type="dxa"/>
          </w:tcPr>
          <w:p w:rsidR="00D07FEF" w:rsidRDefault="00D07FEF" w:rsidP="00961061"/>
        </w:tc>
        <w:tc>
          <w:tcPr>
            <w:tcW w:w="1923" w:type="dxa"/>
          </w:tcPr>
          <w:p w:rsidR="00D07FEF" w:rsidRDefault="00D07FEF" w:rsidP="00961061"/>
        </w:tc>
        <w:tc>
          <w:tcPr>
            <w:tcW w:w="1858" w:type="dxa"/>
          </w:tcPr>
          <w:p w:rsidR="00D07FEF" w:rsidRDefault="00D07FEF" w:rsidP="00961061"/>
        </w:tc>
        <w:tc>
          <w:tcPr>
            <w:tcW w:w="2698" w:type="dxa"/>
          </w:tcPr>
          <w:p w:rsidR="00D07FEF" w:rsidRDefault="00D07FEF" w:rsidP="00961061"/>
        </w:tc>
        <w:tc>
          <w:tcPr>
            <w:tcW w:w="2746" w:type="dxa"/>
          </w:tcPr>
          <w:p w:rsidR="00D07FEF" w:rsidRDefault="00D07FEF" w:rsidP="00961061"/>
        </w:tc>
      </w:tr>
      <w:tr w:rsidR="00D07FEF" w:rsidTr="00D07FEF">
        <w:trPr>
          <w:trHeight w:val="279"/>
        </w:trPr>
        <w:tc>
          <w:tcPr>
            <w:tcW w:w="2053" w:type="dxa"/>
          </w:tcPr>
          <w:p w:rsidR="00D07FEF" w:rsidRDefault="00D07FEF" w:rsidP="00961061"/>
        </w:tc>
        <w:tc>
          <w:tcPr>
            <w:tcW w:w="3113" w:type="dxa"/>
          </w:tcPr>
          <w:p w:rsidR="00D07FEF" w:rsidRDefault="00D07FEF" w:rsidP="00961061"/>
        </w:tc>
        <w:tc>
          <w:tcPr>
            <w:tcW w:w="1923" w:type="dxa"/>
          </w:tcPr>
          <w:p w:rsidR="00D07FEF" w:rsidRDefault="00D07FEF" w:rsidP="00961061"/>
        </w:tc>
        <w:tc>
          <w:tcPr>
            <w:tcW w:w="1858" w:type="dxa"/>
          </w:tcPr>
          <w:p w:rsidR="00D07FEF" w:rsidRDefault="00D07FEF" w:rsidP="00961061"/>
        </w:tc>
        <w:tc>
          <w:tcPr>
            <w:tcW w:w="2698" w:type="dxa"/>
          </w:tcPr>
          <w:p w:rsidR="00D07FEF" w:rsidRDefault="00D07FEF" w:rsidP="00961061"/>
        </w:tc>
        <w:tc>
          <w:tcPr>
            <w:tcW w:w="2746" w:type="dxa"/>
          </w:tcPr>
          <w:p w:rsidR="00D07FEF" w:rsidRDefault="00D07FEF" w:rsidP="00961061"/>
        </w:tc>
      </w:tr>
    </w:tbl>
    <w:p w:rsidR="001444BB" w:rsidRDefault="001444BB" w:rsidP="001444B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1444BB" w:rsidRDefault="001444BB" w:rsidP="001444BB"/>
    <w:p w:rsidR="001444BB" w:rsidRDefault="001444BB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1444BB" w:rsidSect="00424C2E">
      <w:pgSz w:w="16838" w:h="11906" w:orient="landscape"/>
      <w:pgMar w:top="568" w:right="820" w:bottom="709" w:left="1843" w:header="708" w:footer="708" w:gutter="0"/>
      <w:cols w:space="720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7E2" w:rsidRDefault="00D557E2" w:rsidP="006A18C0">
      <w:r>
        <w:separator/>
      </w:r>
    </w:p>
  </w:endnote>
  <w:endnote w:type="continuationSeparator" w:id="1">
    <w:p w:rsidR="00D557E2" w:rsidRDefault="00D557E2" w:rsidP="006A1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7E2" w:rsidRDefault="00D557E2" w:rsidP="006A18C0">
      <w:r>
        <w:separator/>
      </w:r>
    </w:p>
  </w:footnote>
  <w:footnote w:type="continuationSeparator" w:id="1">
    <w:p w:rsidR="00D557E2" w:rsidRDefault="00D557E2" w:rsidP="006A18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220">
    <w:multiLevelType w:val="hybridMultilevel"/>
    <w:lvl w:ilvl="0" w:tplc="73215335">
      <w:start w:val="1"/>
      <w:numFmt w:val="decimal"/>
      <w:lvlText w:val="%1."/>
      <w:lvlJc w:val="left"/>
      <w:pPr>
        <w:ind w:left="720" w:hanging="360"/>
      </w:pPr>
    </w:lvl>
    <w:lvl w:ilvl="1" w:tplc="73215335" w:tentative="1">
      <w:start w:val="1"/>
      <w:numFmt w:val="lowerLetter"/>
      <w:lvlText w:val="%2."/>
      <w:lvlJc w:val="left"/>
      <w:pPr>
        <w:ind w:left="1440" w:hanging="360"/>
      </w:pPr>
    </w:lvl>
    <w:lvl w:ilvl="2" w:tplc="73215335" w:tentative="1">
      <w:start w:val="1"/>
      <w:numFmt w:val="lowerRoman"/>
      <w:lvlText w:val="%3."/>
      <w:lvlJc w:val="right"/>
      <w:pPr>
        <w:ind w:left="2160" w:hanging="180"/>
      </w:pPr>
    </w:lvl>
    <w:lvl w:ilvl="3" w:tplc="73215335" w:tentative="1">
      <w:start w:val="1"/>
      <w:numFmt w:val="decimal"/>
      <w:lvlText w:val="%4."/>
      <w:lvlJc w:val="left"/>
      <w:pPr>
        <w:ind w:left="2880" w:hanging="360"/>
      </w:pPr>
    </w:lvl>
    <w:lvl w:ilvl="4" w:tplc="73215335" w:tentative="1">
      <w:start w:val="1"/>
      <w:numFmt w:val="lowerLetter"/>
      <w:lvlText w:val="%5."/>
      <w:lvlJc w:val="left"/>
      <w:pPr>
        <w:ind w:left="3600" w:hanging="360"/>
      </w:pPr>
    </w:lvl>
    <w:lvl w:ilvl="5" w:tplc="73215335" w:tentative="1">
      <w:start w:val="1"/>
      <w:numFmt w:val="lowerRoman"/>
      <w:lvlText w:val="%6."/>
      <w:lvlJc w:val="right"/>
      <w:pPr>
        <w:ind w:left="4320" w:hanging="180"/>
      </w:pPr>
    </w:lvl>
    <w:lvl w:ilvl="6" w:tplc="73215335" w:tentative="1">
      <w:start w:val="1"/>
      <w:numFmt w:val="decimal"/>
      <w:lvlText w:val="%7."/>
      <w:lvlJc w:val="left"/>
      <w:pPr>
        <w:ind w:left="5040" w:hanging="360"/>
      </w:pPr>
    </w:lvl>
    <w:lvl w:ilvl="7" w:tplc="73215335" w:tentative="1">
      <w:start w:val="1"/>
      <w:numFmt w:val="lowerLetter"/>
      <w:lvlText w:val="%8."/>
      <w:lvlJc w:val="left"/>
      <w:pPr>
        <w:ind w:left="5760" w:hanging="360"/>
      </w:pPr>
    </w:lvl>
    <w:lvl w:ilvl="8" w:tplc="7321533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19">
    <w:multiLevelType w:val="hybridMultilevel"/>
    <w:lvl w:ilvl="0" w:tplc="400736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96816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B01650A"/>
    <w:multiLevelType w:val="multilevel"/>
    <w:tmpl w:val="1D9A2824"/>
    <w:lvl w:ilvl="0">
      <w:start w:val="3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right"/>
      <w:pPr>
        <w:tabs>
          <w:tab w:val="num" w:pos="1800"/>
        </w:tabs>
        <w:ind w:left="1800" w:hanging="360"/>
      </w:pPr>
    </w:lvl>
    <w:lvl w:ilvl="3">
      <w:start w:val="1"/>
      <w:numFmt w:val="upperRoman"/>
      <w:lvlText w:val="%4."/>
      <w:lvlJc w:val="right"/>
      <w:pPr>
        <w:tabs>
          <w:tab w:val="num" w:pos="2520"/>
        </w:tabs>
        <w:ind w:left="2520" w:hanging="360"/>
      </w:pPr>
    </w:lvl>
    <w:lvl w:ilvl="4">
      <w:start w:val="1"/>
      <w:numFmt w:val="upperRoman"/>
      <w:lvlText w:val="%5."/>
      <w:lvlJc w:val="right"/>
      <w:pPr>
        <w:tabs>
          <w:tab w:val="num" w:pos="3240"/>
        </w:tabs>
        <w:ind w:left="3240" w:hanging="360"/>
      </w:pPr>
    </w:lvl>
    <w:lvl w:ilvl="5">
      <w:start w:val="1"/>
      <w:numFmt w:val="upperRoman"/>
      <w:lvlText w:val="%6."/>
      <w:lvlJc w:val="right"/>
      <w:pPr>
        <w:tabs>
          <w:tab w:val="num" w:pos="3960"/>
        </w:tabs>
        <w:ind w:left="3960" w:hanging="360"/>
      </w:pPr>
    </w:lvl>
    <w:lvl w:ilvl="6">
      <w:start w:val="1"/>
      <w:numFmt w:val="upperRoman"/>
      <w:lvlText w:val="%7."/>
      <w:lvlJc w:val="right"/>
      <w:pPr>
        <w:tabs>
          <w:tab w:val="num" w:pos="4680"/>
        </w:tabs>
        <w:ind w:left="4680" w:hanging="360"/>
      </w:pPr>
    </w:lvl>
    <w:lvl w:ilvl="7">
      <w:start w:val="1"/>
      <w:numFmt w:val="upperRoman"/>
      <w:lvlText w:val="%8."/>
      <w:lvlJc w:val="right"/>
      <w:pPr>
        <w:tabs>
          <w:tab w:val="num" w:pos="5400"/>
        </w:tabs>
        <w:ind w:left="5400" w:hanging="360"/>
      </w:pPr>
    </w:lvl>
    <w:lvl w:ilvl="8">
      <w:start w:val="1"/>
      <w:numFmt w:val="upperRoman"/>
      <w:lvlText w:val="%9."/>
      <w:lvlJc w:val="righ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19">
    <w:abstractNumId w:val="12219"/>
  </w:num>
  <w:num w:numId="12220">
    <w:abstractNumId w:val="1222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6A7FE7"/>
    <w:rsid w:val="00090599"/>
    <w:rsid w:val="001444BB"/>
    <w:rsid w:val="001D5E94"/>
    <w:rsid w:val="002973C2"/>
    <w:rsid w:val="00424C2E"/>
    <w:rsid w:val="004F6112"/>
    <w:rsid w:val="005939EB"/>
    <w:rsid w:val="00687AB7"/>
    <w:rsid w:val="006A18C0"/>
    <w:rsid w:val="006A7FE7"/>
    <w:rsid w:val="006C5155"/>
    <w:rsid w:val="007E5940"/>
    <w:rsid w:val="00820B42"/>
    <w:rsid w:val="00905896"/>
    <w:rsid w:val="009B4251"/>
    <w:rsid w:val="00A866EB"/>
    <w:rsid w:val="00B61A38"/>
    <w:rsid w:val="00BD2153"/>
    <w:rsid w:val="00C67B92"/>
    <w:rsid w:val="00CC61EC"/>
    <w:rsid w:val="00D07FEF"/>
    <w:rsid w:val="00D13E13"/>
    <w:rsid w:val="00D557E2"/>
    <w:rsid w:val="00D97016"/>
    <w:rsid w:val="00E71677"/>
    <w:rsid w:val="00EB541B"/>
    <w:rsid w:val="00EE142E"/>
    <w:rsid w:val="00F2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1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A18C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">
    <w:name w:val="c2"/>
    <w:rsid w:val="006A18C0"/>
  </w:style>
  <w:style w:type="character" w:customStyle="1" w:styleId="c0">
    <w:name w:val="c0"/>
    <w:rsid w:val="006A18C0"/>
  </w:style>
  <w:style w:type="paragraph" w:styleId="a3">
    <w:name w:val="header"/>
    <w:basedOn w:val="a"/>
    <w:link w:val="a4"/>
    <w:uiPriority w:val="99"/>
    <w:unhideWhenUsed/>
    <w:rsid w:val="006A18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18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A18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18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905896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1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A18C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">
    <w:name w:val="c2"/>
    <w:rsid w:val="006A18C0"/>
  </w:style>
  <w:style w:type="character" w:customStyle="1" w:styleId="c0">
    <w:name w:val="c0"/>
    <w:rsid w:val="006A18C0"/>
  </w:style>
  <w:style w:type="paragraph" w:styleId="a3">
    <w:name w:val="header"/>
    <w:basedOn w:val="a"/>
    <w:link w:val="a4"/>
    <w:uiPriority w:val="99"/>
    <w:unhideWhenUsed/>
    <w:rsid w:val="006A18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18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A18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18C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Relationship Id="rId944469161" Type="http://schemas.openxmlformats.org/officeDocument/2006/relationships/comments" Target="comments.xml"/><Relationship Id="rId475805398" Type="http://schemas.microsoft.com/office/2011/relationships/commentsExtended" Target="commentsExtended.xml"/><Relationship Id="rId95551427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B4O2WeHMUuhRIBXe2kICuVUTwIo=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ZDj3htae8y4Hxo/wvWd9bwgOCW3q4haogoaXz0E51VfO/YpVSPG/ogm6TlpYUbuDyJlIUM9CYSHnkQcwF7TQd1T+boOo0+B4JPfjQSSkt2skSwy4sfulTFzCsbmK3XwDWbVt8SazS/aJI/Wp5c8bORW19iKPo9UD95glJUXPbucVFe+D6gTWxml+nktdQr2VyA75+OkFinVzOYkBfgsAAy8+HMtcpfQpYDKeeKrNPRpiQvKokZ7ZaQUm/6EtQnpTWWKEbzHuAK5T/ZFmIbgQi+oI1Ihm3bjiEB3rmw1wb/UecBn84gi4uY1Igz+sfsiau5dIgnzJK+oem2AN6auaYZD0g6EANxmwm05GijqiK2XiCA2udEW7KmVNapUiOApkJ8Fb2t1uPNHEZT6sHoLBa4Qxh2xhVfVYIJuSOw8Ipp++5nGOEJsr/EO5JgrEW7GlBYc3q3mcHC6Fi64zvJeGdTWYBwqk2qek8Ism0TEEmNdc4ZaKrDrPjd5gaRjuPh4fRxyE/YTfUZdkU/sZPX4TDpCXmTfJjaLBpVbOMLr8IV0mtb+21qysKXpj/n0TKfuPRS3O7SfKLgUrxYFFiRD3qzKKOAPduVAmwhBa1NylIYLBuzS0HkzD7R9RYnFRscCOiu0XjBiMsdkYOwfocEEfyD4zfo2EfqVEZ8H+Ly4EUkw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944469161"/>
            <mdssi:RelationshipReference SourceId="rId475805398"/>
            <mdssi:RelationshipReference SourceId="rId955514277"/>
          </Transform>
          <Transform Algorithm="http://www.w3.org/TR/2001/REC-xml-c14n-20010315"/>
        </Transforms>
        <DigestMethod Algorithm="http://www.w3.org/2000/09/xmldsig#sha1"/>
        <DigestValue>XPETmJvtY2eHI9wSJw8xfAvfNOU=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8M63AORROoYvYaZ0ci821UzZEJg=</DigestValue>
      </Reference>
      <Reference URI="/word/endnotes.xml?ContentType=application/vnd.openxmlformats-officedocument.wordprocessingml.endnotes+xml">
        <DigestMethod Algorithm="http://www.w3.org/2000/09/xmldsig#sha1"/>
        <DigestValue>m7DhCKEaf8kMOC/N0yG0V7TESHw=</DigestValue>
      </Reference>
      <Reference URI="/word/fontTable.xml?ContentType=application/vnd.openxmlformats-officedocument.wordprocessingml.fontTable+xml">
        <DigestMethod Algorithm="http://www.w3.org/2000/09/xmldsig#sha1"/>
        <DigestValue>03oKbK2PAVcCWC0qNDqDLQa1d/8=</DigestValue>
      </Reference>
      <Reference URI="/word/footnotes.xml?ContentType=application/vnd.openxmlformats-officedocument.wordprocessingml.footnotes+xml">
        <DigestMethod Algorithm="http://www.w3.org/2000/09/xmldsig#sha1"/>
        <DigestValue>Id+lspmFr9lWIvYcMcuSWx6OQTM=</DigestValue>
      </Reference>
      <Reference URI="/word/numbering.xml?ContentType=application/vnd.openxmlformats-officedocument.wordprocessingml.numbering+xml">
        <DigestMethod Algorithm="http://www.w3.org/2000/09/xmldsig#sha1"/>
        <DigestValue>PY+xunjnq1QJoKW4XhpEevSVYMs=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Cts6kLUrBk9eHVMP77cSiB418NM=</DigestValue>
      </Reference>
      <Reference URI="/word/styles.xml?ContentType=application/vnd.openxmlformats-officedocument.wordprocessingml.styles+xml">
        <DigestMethod Algorithm="http://www.w3.org/2000/09/xmldsig#sha1"/>
        <DigestValue>/7Lgx6mQ4cGFJ0QulUlEE2YHMYw=</DigestValue>
      </Reference>
      <Reference URI="/word/stylesWithEffects.xml?ContentType=application/vnd.ms-word.stylesWithEffects+xml">
        <DigestMethod Algorithm="http://www.w3.org/2000/09/xmldsig#sha1"/>
        <DigestValue>YRKjv4a1xNjY1fM2Xn57SKHv9o4=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2871</Words>
  <Characters>16366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Запир</cp:lastModifiedBy>
  <cp:revision>2</cp:revision>
  <cp:lastPrinted>2017-10-18T12:58:00Z</cp:lastPrinted>
  <dcterms:created xsi:type="dcterms:W3CDTF">2017-10-18T12:58:00Z</dcterms:created>
  <dcterms:modified xsi:type="dcterms:W3CDTF">2017-10-18T12:58:00Z</dcterms:modified>
</cp:coreProperties>
</file>